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E84" w:rsidRDefault="003B6E84" w:rsidP="003B6E84">
      <w:r>
        <w:t xml:space="preserve">Вопросы к Александру Гончаруку </w:t>
      </w:r>
    </w:p>
    <w:p w:rsidR="003B6E84" w:rsidRDefault="003B6E84" w:rsidP="003B6E84">
      <w:r>
        <w:t xml:space="preserve">1. Какие материалы вы преимущественно используете в своей работе помимо холста и масляных красок? </w:t>
      </w:r>
    </w:p>
    <w:p w:rsidR="003B6E84" w:rsidRDefault="003B6E84" w:rsidP="003B6E84">
      <w:r>
        <w:t xml:space="preserve">2.В ваших работах много четких геометрических форм. Такой интерес к геометрии возник еще на школьной скамье во время уроков геометрии или вы стали интересоваться геометрией позднее? </w:t>
      </w:r>
    </w:p>
    <w:p w:rsidR="003B6E84" w:rsidRDefault="003B6E84" w:rsidP="003B6E84">
      <w:r>
        <w:t xml:space="preserve">3.Работаете ли вы над </w:t>
      </w:r>
      <w:proofErr w:type="gramStart"/>
      <w:r>
        <w:t>созданием</w:t>
      </w:r>
      <w:proofErr w:type="gramEnd"/>
      <w:r>
        <w:t xml:space="preserve"> каких- либо </w:t>
      </w:r>
      <w:proofErr w:type="spellStart"/>
      <w:r>
        <w:t>арт-объектов</w:t>
      </w:r>
      <w:proofErr w:type="spellEnd"/>
      <w:r>
        <w:t>, или в последнее время занимаетесь только живописью?</w:t>
      </w:r>
    </w:p>
    <w:p w:rsidR="003B6E84" w:rsidRDefault="003B6E84" w:rsidP="003B6E84">
      <w:r>
        <w:t xml:space="preserve">Вопросы к Андрею </w:t>
      </w:r>
      <w:proofErr w:type="spellStart"/>
      <w:r>
        <w:t>Чежину</w:t>
      </w:r>
      <w:proofErr w:type="spellEnd"/>
      <w:r>
        <w:t xml:space="preserve"> </w:t>
      </w:r>
    </w:p>
    <w:p w:rsidR="003B6E84" w:rsidRDefault="003B6E84" w:rsidP="003B6E84">
      <w:r>
        <w:t xml:space="preserve">1.В ваших фотоснимках Петербург кажется таинственным и загадочным, манящим. Какие места в городе у вас особенно любимы? </w:t>
      </w:r>
    </w:p>
    <w:p w:rsidR="003B6E84" w:rsidRDefault="003B6E84" w:rsidP="003B6E84">
      <w:r>
        <w:t xml:space="preserve">2.Канцелярская кнопка стала знаковой в вашем творчестве. В настоящее время вы продолжаете работать с кнопками, или общество увидит нечто совершенно новое в ваших работах? </w:t>
      </w:r>
    </w:p>
    <w:p w:rsidR="003B6E84" w:rsidRDefault="003B6E84" w:rsidP="003B6E84">
      <w:r>
        <w:t>3.В настоящее время современное фотографическое оборудование и компьютерные программы позволяют художнику воплотить все свои идеи в реальность. Вы работаете с аналоговой фотографией, не возникало ли у Вас желания работать в цифровом формате?</w:t>
      </w:r>
    </w:p>
    <w:p w:rsidR="003B6E84" w:rsidRDefault="003B6E84" w:rsidP="003B6E84">
      <w:r>
        <w:t xml:space="preserve">Вопросы к Владимиру </w:t>
      </w:r>
      <w:proofErr w:type="spellStart"/>
      <w:r>
        <w:t>Духовлинову</w:t>
      </w:r>
      <w:proofErr w:type="spellEnd"/>
      <w:r>
        <w:t xml:space="preserve"> </w:t>
      </w:r>
    </w:p>
    <w:p w:rsidR="003B6E84" w:rsidRDefault="003B6E84" w:rsidP="003B6E84">
      <w:r>
        <w:t xml:space="preserve">1. </w:t>
      </w:r>
      <w:proofErr w:type="gramStart"/>
      <w:r>
        <w:t>Влияние</w:t>
      </w:r>
      <w:proofErr w:type="gramEnd"/>
      <w:r>
        <w:t xml:space="preserve"> какого художника на ваше творчество было самым значительным? </w:t>
      </w:r>
    </w:p>
    <w:p w:rsidR="003B6E84" w:rsidRDefault="003B6E84" w:rsidP="003B6E84">
      <w:r>
        <w:t xml:space="preserve">2. Вы долгое время занимаетесь абстрактной живописью, не возникало ли у Вас желания отойти от абстракционизма к предметной живописи? </w:t>
      </w:r>
    </w:p>
    <w:p w:rsidR="003B6E84" w:rsidRDefault="003B6E84" w:rsidP="003B6E84">
      <w:r>
        <w:t>3.Вы создаете свои работы сразу маслом на холсте, или предварительно работаете над эскизом?</w:t>
      </w:r>
    </w:p>
    <w:p w:rsidR="003B6E84" w:rsidRDefault="003B6E84" w:rsidP="003B6E84">
      <w:r>
        <w:t xml:space="preserve">Вопросы к Евгению </w:t>
      </w:r>
      <w:proofErr w:type="spellStart"/>
      <w:r>
        <w:t>Тыкоцкому</w:t>
      </w:r>
      <w:proofErr w:type="spellEnd"/>
      <w:r>
        <w:t xml:space="preserve"> </w:t>
      </w:r>
    </w:p>
    <w:p w:rsidR="003B6E84" w:rsidRDefault="003B6E84" w:rsidP="003B6E84">
      <w:r>
        <w:t xml:space="preserve">1.В некоторых ваших работах чувствуется атмосфера доброты, тепла и уюта. Что вдохновляет вас в обычной жизни? </w:t>
      </w:r>
    </w:p>
    <w:p w:rsidR="003B6E84" w:rsidRDefault="003B6E84" w:rsidP="003B6E84">
      <w:r>
        <w:t xml:space="preserve">2. Среди ваших работ можно встретить самые различные сюжеты и жанры. Какому жанру живописи вы отдаете свое предпочтение? </w:t>
      </w:r>
    </w:p>
    <w:p w:rsidR="003B6E84" w:rsidRDefault="003B6E84" w:rsidP="003B6E84">
      <w:r>
        <w:t>3.У вас есть картина «Мастерская 306. Пособие для начинающих художников» 2000холст, масло, 147х171. В ней вы отразили свою мастерскую на Пушкинской-10</w:t>
      </w:r>
      <w:proofErr w:type="gramStart"/>
      <w:r>
        <w:t xml:space="preserve"> ?</w:t>
      </w:r>
      <w:proofErr w:type="gramEnd"/>
      <w:r>
        <w:t xml:space="preserve"> Что самое важное в мастерской художника?</w:t>
      </w:r>
    </w:p>
    <w:p w:rsidR="003B6E84" w:rsidRDefault="003B6E84" w:rsidP="003B6E84">
      <w:r>
        <w:t xml:space="preserve">Вопросы к Светлане Носовой </w:t>
      </w:r>
    </w:p>
    <w:p w:rsidR="003B6E84" w:rsidRDefault="003B6E84" w:rsidP="003B6E84">
      <w:r>
        <w:t xml:space="preserve">1.Вы являетесь членом творческого объединения «Свои». На ваш взгляд, какую роль играют творческие объединения в жизни художника? </w:t>
      </w:r>
    </w:p>
    <w:p w:rsidR="003B6E84" w:rsidRDefault="003B6E84" w:rsidP="003B6E84">
      <w:r>
        <w:t xml:space="preserve">2. Какое направление в истории искусств оказало на ваше творчество наибольшее влияние? </w:t>
      </w:r>
    </w:p>
    <w:p w:rsidR="00A94AC9" w:rsidRDefault="003B6E84" w:rsidP="003B6E84">
      <w:r>
        <w:t xml:space="preserve">3. Как создаются </w:t>
      </w:r>
      <w:proofErr w:type="spellStart"/>
      <w:r>
        <w:t>перфомансы</w:t>
      </w:r>
      <w:proofErr w:type="spellEnd"/>
      <w:r>
        <w:t xml:space="preserve"> в творческой группе «Свои»? У каждого художника возникает своя идея или вы все вместе работаете над идеей вашего будущего произведения и её воплощением?</w:t>
      </w:r>
    </w:p>
    <w:sectPr w:rsidR="00A9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E84"/>
    <w:rsid w:val="003B6E84"/>
    <w:rsid w:val="00A94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111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945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90193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7322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196">
          <w:marLeft w:val="936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2017-08-11T14:53:00Z</dcterms:created>
  <dcterms:modified xsi:type="dcterms:W3CDTF">2017-08-11T14:53:00Z</dcterms:modified>
</cp:coreProperties>
</file>