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F" w:rsidRDefault="00D923FF" w:rsidP="00D923FF">
      <w:pPr>
        <w:pStyle w:val="a3"/>
      </w:pPr>
      <w:r>
        <w:t xml:space="preserve">Активная продажа квартир в Ульяновске свидетельствует о привлекательности города для постоянного проживания. Город занял живописную возвышенность на обоих берегах Волги. Благоприятная экология оказывает положительное воздействие на здоровье детей и взрослых. В город активно вкладываются иностранные инвесторы. Здесь развивается промышленность, открываются новые поликлиники, строятся современные школы и детские сады. Город находится в европейской части России, занимая уникальное географическое положение. Это регион с мягкими зимами и продолжительным теплым летом. Лучшие квартиры в Ульяновске реализует компания «Премьера». 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  <w:r>
        <w:t>Преимущества компании «Премьера»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  <w:r>
        <w:t xml:space="preserve">Фирма ведет свою профессиональную деятельность с 2010 года. За время работы компания построила более </w:t>
      </w:r>
      <w:proofErr w:type="gramStart"/>
      <w:r>
        <w:t>тысячи двухсот</w:t>
      </w:r>
      <w:proofErr w:type="gramEnd"/>
      <w:r>
        <w:t xml:space="preserve"> квартир. По результатам 2013 года компания вошла в реестр «Добросовестных застройщиков» Министерства строительства Ульяновской области. </w:t>
      </w:r>
    </w:p>
    <w:p w:rsidR="00D923FF" w:rsidRDefault="00D923FF" w:rsidP="00D923FF">
      <w:pPr>
        <w:pStyle w:val="a3"/>
      </w:pPr>
      <w:r>
        <w:t xml:space="preserve">Директором организации является Илюшин Игорь Владимирович. Компания предлагает купить квартиру в Ульяновске в </w:t>
      </w:r>
      <w:proofErr w:type="spellStart"/>
      <w:r>
        <w:t>жк</w:t>
      </w:r>
      <w:proofErr w:type="spellEnd"/>
      <w:r>
        <w:t xml:space="preserve"> «</w:t>
      </w:r>
      <w:proofErr w:type="spellStart"/>
      <w:r>
        <w:t>Нордпарк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 xml:space="preserve">Ленинский Район) и </w:t>
      </w:r>
      <w:proofErr w:type="spellStart"/>
      <w:r>
        <w:t>жк</w:t>
      </w:r>
      <w:proofErr w:type="spellEnd"/>
      <w:r>
        <w:t xml:space="preserve"> «</w:t>
      </w:r>
      <w:proofErr w:type="spellStart"/>
      <w:r w:rsidRPr="004B7F14">
        <w:t>Greenпарк</w:t>
      </w:r>
      <w:proofErr w:type="spellEnd"/>
      <w:r>
        <w:t>» ( Заволжский район).  ГК «Премьера» обладает богатым опытом в возведении сложных строительных проектов с применением уникальных технологий.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  <w:r>
        <w:t>Фирменные новостройки Ульяновска обладают следующими преимуществами: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  <w:r>
        <w:t>- идеальная экологическая обстановка,</w:t>
      </w:r>
    </w:p>
    <w:p w:rsidR="00D923FF" w:rsidRDefault="00D923FF" w:rsidP="00D923FF">
      <w:pPr>
        <w:pStyle w:val="a3"/>
      </w:pPr>
      <w:r>
        <w:t xml:space="preserve">- в </w:t>
      </w:r>
      <w:proofErr w:type="spellStart"/>
      <w:r>
        <w:t>жк</w:t>
      </w:r>
      <w:proofErr w:type="spellEnd"/>
      <w:r>
        <w:t xml:space="preserve"> «</w:t>
      </w:r>
      <w:proofErr w:type="spellStart"/>
      <w:r>
        <w:t>Нордпарк</w:t>
      </w:r>
      <w:proofErr w:type="spellEnd"/>
      <w:r>
        <w:t>» к каждому дому пристроена собственная котельная,</w:t>
      </w:r>
    </w:p>
    <w:p w:rsidR="00D923FF" w:rsidRDefault="00D923FF" w:rsidP="00D923FF">
      <w:pPr>
        <w:pStyle w:val="a3"/>
      </w:pPr>
      <w:r>
        <w:t>- низкие расходы за коммунальные услуги,</w:t>
      </w:r>
    </w:p>
    <w:p w:rsidR="00D923FF" w:rsidRDefault="00D923FF" w:rsidP="00D923FF">
      <w:pPr>
        <w:pStyle w:val="a3"/>
      </w:pPr>
      <w:r>
        <w:t>- территория круглосуточно под охраной,</w:t>
      </w:r>
    </w:p>
    <w:p w:rsidR="00D923FF" w:rsidRDefault="00D923FF" w:rsidP="00D923FF">
      <w:pPr>
        <w:pStyle w:val="a3"/>
      </w:pPr>
      <w:r>
        <w:t>- благоустроенные площадки для детей,</w:t>
      </w:r>
    </w:p>
    <w:p w:rsidR="00D923FF" w:rsidRDefault="00D923FF" w:rsidP="00D923FF">
      <w:pPr>
        <w:pStyle w:val="a3"/>
      </w:pPr>
      <w:r>
        <w:t>- применение только качественных материалов,</w:t>
      </w:r>
    </w:p>
    <w:p w:rsidR="00D923FF" w:rsidRDefault="00D923FF" w:rsidP="00D923FF">
      <w:pPr>
        <w:pStyle w:val="a3"/>
      </w:pPr>
      <w:r>
        <w:t>- передовые технологии строительства,</w:t>
      </w:r>
    </w:p>
    <w:p w:rsidR="00D923FF" w:rsidRDefault="00D923FF" w:rsidP="00D923FF">
      <w:pPr>
        <w:pStyle w:val="a3"/>
      </w:pPr>
      <w:r>
        <w:t>- энергосберегающие конструкции «Тёплый фасад»,</w:t>
      </w:r>
    </w:p>
    <w:p w:rsidR="00D923FF" w:rsidRDefault="00D923FF" w:rsidP="00D923FF">
      <w:pPr>
        <w:pStyle w:val="a3"/>
      </w:pPr>
      <w:r>
        <w:t xml:space="preserve">- парковочные места для всех владельцев квартир. 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  <w:r>
        <w:t xml:space="preserve">Современные новостройки </w:t>
      </w:r>
      <w:proofErr w:type="gramStart"/>
      <w:r>
        <w:t>цены</w:t>
      </w:r>
      <w:proofErr w:type="gramEnd"/>
      <w:r>
        <w:t xml:space="preserve"> на которые доступны, предоставляются в качественное черновой отделке, что позволяет экономить на проведении капитального ремонта. Оконные проемы остекляются двухкамерными стеклопакетами с внутренней вентиляцией, а лоджии представлены в панорамном остеклении. Апартаменты фактически готовы для въезда и проживания. Новым владельцам остается выбрать подходящие обои или цвет стен.</w:t>
      </w:r>
    </w:p>
    <w:p w:rsidR="00D923FF" w:rsidRDefault="00D923FF" w:rsidP="00D923FF">
      <w:pPr>
        <w:pStyle w:val="a3"/>
      </w:pPr>
      <w:r>
        <w:t xml:space="preserve">В клубных домах Ульяновска работает автономное отопление. Это позволяет не зависеть от системы центрального водоснабжения. В зимний период года в таких квартирах сохраняется комфортный микроклимат. </w:t>
      </w:r>
    </w:p>
    <w:p w:rsidR="00D923FF" w:rsidRDefault="00D923FF" w:rsidP="00D923FF">
      <w:pPr>
        <w:pStyle w:val="a3"/>
      </w:pPr>
      <w:r>
        <w:t xml:space="preserve">Сегодня можно купить квартиру от застройщика в рамках проводимых акций с выгодными предложениями. Компания «Премьера» предлагает ипотеку от пяти с половиной процентов годовых. В продаже одно-, двух- и трехкомнатные квартиры. </w:t>
      </w:r>
    </w:p>
    <w:p w:rsidR="00D923FF" w:rsidRDefault="00D923FF" w:rsidP="00D923FF">
      <w:pPr>
        <w:pStyle w:val="a3"/>
      </w:pPr>
      <w:r>
        <w:t xml:space="preserve"> </w:t>
      </w: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</w:p>
    <w:p w:rsidR="00D923FF" w:rsidRDefault="00D923FF" w:rsidP="00D923FF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23FF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23F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2017-08-21T15:19:00Z</dcterms:created>
  <dcterms:modified xsi:type="dcterms:W3CDTF">2017-08-21T15:20:00Z</dcterms:modified>
</cp:coreProperties>
</file>