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43" w:rsidRPr="00A644F2" w:rsidRDefault="00286843" w:rsidP="00A644F2">
      <w:pPr>
        <w:pStyle w:val="a6"/>
        <w:rPr>
          <w:sz w:val="48"/>
        </w:rPr>
      </w:pPr>
      <w:r w:rsidRPr="00A644F2">
        <w:rPr>
          <w:sz w:val="48"/>
        </w:rPr>
        <w:t xml:space="preserve">Печи для пиццы во главе итальянского ресторана </w:t>
      </w:r>
    </w:p>
    <w:p w:rsidR="00F57A73" w:rsidRDefault="00286843">
      <w:r>
        <w:t xml:space="preserve">Итальянская кухня стала для украинцев уже родной. </w:t>
      </w:r>
      <w:r w:rsidRPr="00286843">
        <w:t>Маргарита</w:t>
      </w:r>
      <w:r w:rsidR="00F57A73">
        <w:t>,</w:t>
      </w:r>
      <w:r w:rsidRPr="00286843">
        <w:t xml:space="preserve"> </w:t>
      </w:r>
      <w:proofErr w:type="spellStart"/>
      <w:r w:rsidRPr="00286843">
        <w:t>Каприччоза</w:t>
      </w:r>
      <w:proofErr w:type="spellEnd"/>
      <w:r>
        <w:t xml:space="preserve">, </w:t>
      </w:r>
      <w:proofErr w:type="spellStart"/>
      <w:r w:rsidRPr="00286843">
        <w:t>Наполетана</w:t>
      </w:r>
      <w:proofErr w:type="spellEnd"/>
      <w:r w:rsidR="00F57A73">
        <w:t xml:space="preserve"> –  для многих это не просто мелодичные итальянские слова, а любимые виды пиццы. Гости пиццерий и тратторий прекрасно разбираются в итальянской кухне. И поэтому цель каждого владельца такого ресторана – предложить блюда с абсолютным качеством и неповторимым вкусом.</w:t>
      </w:r>
    </w:p>
    <w:p w:rsidR="00F57A73" w:rsidRDefault="00F57A73">
      <w:r w:rsidRPr="00F57A73">
        <w:rPr>
          <w:b/>
        </w:rPr>
        <w:t>Печь для пиццы</w:t>
      </w:r>
      <w:r>
        <w:t xml:space="preserve"> – то оборудование, которое способно сделать основу идеально пропеченной, а начинку – сочной. </w:t>
      </w:r>
    </w:p>
    <w:p w:rsidR="00F57A73" w:rsidRDefault="00F57A73" w:rsidP="00A644F2">
      <w:pPr>
        <w:pStyle w:val="1"/>
      </w:pPr>
      <w:r>
        <w:t>Как выбрать печь для пиццы?</w:t>
      </w:r>
    </w:p>
    <w:p w:rsidR="00F57A73" w:rsidRDefault="00F57A73">
      <w:r>
        <w:t xml:space="preserve">Вместительность, мощность и производитель – вот основные параметры, по которым происходит выбор </w:t>
      </w:r>
      <w:r w:rsidRPr="00F57A73">
        <w:rPr>
          <w:b/>
        </w:rPr>
        <w:t>оборудования для пиццерии</w:t>
      </w:r>
      <w:r>
        <w:t>. Для небольших ресторанчиков вполне подойдут одноуровневые варианты с камерой на 2-4 пиццы. Для крупных заведений часто закупаются несколько единиц такого оборудования.</w:t>
      </w:r>
    </w:p>
    <w:p w:rsidR="00F57A73" w:rsidRDefault="00F57A73">
      <w:r>
        <w:t xml:space="preserve"> Все </w:t>
      </w:r>
      <w:r w:rsidRPr="00F57A73">
        <w:rPr>
          <w:b/>
        </w:rPr>
        <w:t>печки для пиццы</w:t>
      </w:r>
      <w:r>
        <w:t xml:space="preserve"> работают по одному принципу. Заготовка с начинкой выкладываются на под, </w:t>
      </w:r>
      <w:proofErr w:type="gramStart"/>
      <w:r>
        <w:t>который</w:t>
      </w:r>
      <w:proofErr w:type="gramEnd"/>
      <w:r>
        <w:t xml:space="preserve"> нагревается, равномерно распространяя тепло по камере и пропекая основу с начинкой. </w:t>
      </w:r>
    </w:p>
    <w:p w:rsidR="00F57A73" w:rsidRDefault="00A644F2">
      <w:r w:rsidRPr="00A644F2">
        <w:t>Средняя температура приготовления пиццы составляет 2</w:t>
      </w:r>
      <w:r>
        <w:t>0</w:t>
      </w:r>
      <w:r w:rsidRPr="00A644F2">
        <w:t>0</w:t>
      </w:r>
      <w:r>
        <w:t>°</w:t>
      </w:r>
      <w:proofErr w:type="gramStart"/>
      <w:r>
        <w:t>С.</w:t>
      </w:r>
      <w:proofErr w:type="gramEnd"/>
      <w:r>
        <w:t xml:space="preserve"> Но в зависимости от продукта, она должна регулироваться. Так, тонкая заготовка, которая в итоге должна получиться хрустящей. Может выпекаться при температуре 250</w:t>
      </w:r>
      <w:proofErr w:type="gramStart"/>
      <w:r>
        <w:t>°С</w:t>
      </w:r>
      <w:proofErr w:type="gramEnd"/>
      <w:r>
        <w:t>, а для сдобной пышной основы подойдет температура 180°С.</w:t>
      </w:r>
    </w:p>
    <w:p w:rsidR="00A644F2" w:rsidRPr="00A644F2" w:rsidRDefault="00A644F2">
      <w:pPr>
        <w:rPr>
          <w:b/>
          <w:i/>
        </w:rPr>
      </w:pPr>
      <w:r w:rsidRPr="00A644F2">
        <w:rPr>
          <w:b/>
          <w:i/>
        </w:rPr>
        <w:t xml:space="preserve">В зависимости от источника питания </w:t>
      </w:r>
      <w:proofErr w:type="spellStart"/>
      <w:proofErr w:type="gramStart"/>
      <w:r w:rsidRPr="00A644F2">
        <w:rPr>
          <w:b/>
          <w:i/>
        </w:rPr>
        <w:t>пицца-печи</w:t>
      </w:r>
      <w:proofErr w:type="spellEnd"/>
      <w:proofErr w:type="gramEnd"/>
      <w:r w:rsidRPr="00A644F2">
        <w:rPr>
          <w:b/>
          <w:i/>
        </w:rPr>
        <w:t xml:space="preserve"> могут быть:</w:t>
      </w:r>
    </w:p>
    <w:p w:rsidR="00A644F2" w:rsidRDefault="00A644F2" w:rsidP="00B219F7">
      <w:pPr>
        <w:pStyle w:val="a4"/>
      </w:pPr>
      <w:r>
        <w:t>Электрические;</w:t>
      </w:r>
    </w:p>
    <w:p w:rsidR="00A644F2" w:rsidRDefault="00A644F2" w:rsidP="00B219F7">
      <w:pPr>
        <w:pStyle w:val="a4"/>
      </w:pPr>
      <w:r>
        <w:t>Газовые;</w:t>
      </w:r>
    </w:p>
    <w:p w:rsidR="00A644F2" w:rsidRDefault="00A644F2" w:rsidP="00B219F7">
      <w:pPr>
        <w:pStyle w:val="a4"/>
      </w:pPr>
      <w:r>
        <w:t>Дровяные.</w:t>
      </w:r>
    </w:p>
    <w:p w:rsidR="00A644F2" w:rsidRDefault="00A644F2" w:rsidP="00A644F2">
      <w:pPr>
        <w:pStyle w:val="1"/>
      </w:pPr>
      <w:r>
        <w:t xml:space="preserve">Печи </w:t>
      </w:r>
      <w:r w:rsidRPr="00286843">
        <w:t>для пиццы Харьков</w:t>
      </w:r>
      <w:r>
        <w:t xml:space="preserve"> – это Академия Кухни</w:t>
      </w:r>
    </w:p>
    <w:p w:rsidR="00A644F2" w:rsidRPr="00A644F2" w:rsidRDefault="00A644F2" w:rsidP="00A644F2">
      <w:r>
        <w:t xml:space="preserve">Хотите приобрести качественное оборудование </w:t>
      </w:r>
      <w:r w:rsidRPr="00A644F2">
        <w:rPr>
          <w:u w:val="single"/>
        </w:rPr>
        <w:t>инвентарь для пиццерии</w:t>
      </w:r>
      <w:r>
        <w:t xml:space="preserve">? Добро пожаловать в нашу компанию!  У нас вы найдете печи лучших итальянских производителей </w:t>
      </w:r>
      <w:r>
        <w:rPr>
          <w:lang w:val="en-US"/>
        </w:rPr>
        <w:t>Pizza</w:t>
      </w:r>
      <w:r w:rsidRPr="00A644F2">
        <w:t xml:space="preserve"> </w:t>
      </w:r>
      <w:r>
        <w:rPr>
          <w:lang w:val="en-US"/>
        </w:rPr>
        <w:t>Group</w:t>
      </w:r>
      <w:r w:rsidRPr="00A644F2">
        <w:t xml:space="preserve">, </w:t>
      </w:r>
      <w:proofErr w:type="spellStart"/>
      <w:r>
        <w:rPr>
          <w:lang w:val="en-US"/>
        </w:rPr>
        <w:t>Fimar</w:t>
      </w:r>
      <w:proofErr w:type="spellEnd"/>
      <w:r w:rsidRPr="00A644F2">
        <w:t xml:space="preserve">, </w:t>
      </w:r>
      <w:proofErr w:type="spellStart"/>
      <w:r>
        <w:rPr>
          <w:lang w:val="en-US"/>
        </w:rPr>
        <w:t>Cuppone</w:t>
      </w:r>
      <w:proofErr w:type="spellEnd"/>
      <w:r w:rsidRPr="00A644F2">
        <w:t xml:space="preserve">. </w:t>
      </w:r>
      <w:r>
        <w:t>Наши специалисты помогут вам спроектировать вашу кухню и подобрать только надежное оснащение кухни. Звоните и покупайте для себя лучшее!</w:t>
      </w:r>
    </w:p>
    <w:p w:rsidR="00A644F2" w:rsidRDefault="00A644F2">
      <w:pPr>
        <w:rPr>
          <w:rStyle w:val="unique"/>
          <w:rFonts w:ascii="Tahoma" w:hAnsi="Tahoma" w:cs="Tahoma"/>
          <w:b/>
          <w:bCs/>
          <w:color w:val="008200"/>
          <w:sz w:val="27"/>
          <w:szCs w:val="27"/>
          <w:shd w:val="clear" w:color="auto" w:fill="FFFFFF"/>
        </w:rPr>
      </w:pPr>
      <w:r>
        <w:rPr>
          <w:rStyle w:val="a5"/>
          <w:rFonts w:ascii="Tahoma" w:hAnsi="Tahoma" w:cs="Tahoma"/>
          <w:color w:val="292A2B"/>
          <w:sz w:val="20"/>
          <w:szCs w:val="20"/>
          <w:shd w:val="clear" w:color="auto" w:fill="FFFFFF"/>
        </w:rPr>
        <w:t>Уникальность:</w:t>
      </w:r>
      <w:r>
        <w:rPr>
          <w:rStyle w:val="apple-converted-space"/>
          <w:rFonts w:ascii="Tahoma" w:hAnsi="Tahoma" w:cs="Tahoma"/>
          <w:b/>
          <w:bCs/>
          <w:color w:val="292A2B"/>
          <w:sz w:val="20"/>
          <w:szCs w:val="20"/>
          <w:shd w:val="clear" w:color="auto" w:fill="FFFFFF"/>
        </w:rPr>
        <w:t> </w:t>
      </w:r>
      <w:r>
        <w:rPr>
          <w:rStyle w:val="unique"/>
          <w:rFonts w:ascii="Tahoma" w:hAnsi="Tahoma" w:cs="Tahoma"/>
          <w:b/>
          <w:bCs/>
          <w:color w:val="008200"/>
          <w:sz w:val="27"/>
          <w:szCs w:val="27"/>
          <w:shd w:val="clear" w:color="auto" w:fill="FFFFFF"/>
        </w:rPr>
        <w:t>100.00%</w:t>
      </w:r>
    </w:p>
    <w:p w:rsidR="00A644F2" w:rsidRDefault="00A644F2">
      <w:r w:rsidRPr="00A644F2">
        <w:t xml:space="preserve">1512 </w:t>
      </w:r>
      <w:proofErr w:type="spellStart"/>
      <w:r w:rsidRPr="00A644F2">
        <w:t>зн</w:t>
      </w:r>
      <w:proofErr w:type="spellEnd"/>
    </w:p>
    <w:p w:rsidR="00A644F2" w:rsidRPr="00A644F2" w:rsidRDefault="00A644F2">
      <w:r>
        <w:rPr>
          <w:rFonts w:ascii="Trebuchet MS" w:hAnsi="Trebuchet MS" w:cs="Trebuchet MS"/>
          <w:b/>
          <w:bCs/>
          <w:color w:val="00007F"/>
          <w:sz w:val="20"/>
          <w:szCs w:val="20"/>
        </w:rPr>
        <w:t>Уникальность текста 98% / 100%</w:t>
      </w:r>
    </w:p>
    <w:sectPr w:rsidR="00A644F2" w:rsidRPr="00A644F2" w:rsidSect="00A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77CD"/>
    <w:multiLevelType w:val="hybridMultilevel"/>
    <w:tmpl w:val="6674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DEC"/>
    <w:rsid w:val="00286843"/>
    <w:rsid w:val="00716DEC"/>
    <w:rsid w:val="00987454"/>
    <w:rsid w:val="00A644F2"/>
    <w:rsid w:val="00AD5363"/>
    <w:rsid w:val="00B219F7"/>
    <w:rsid w:val="00D1428D"/>
    <w:rsid w:val="00F5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3"/>
  </w:style>
  <w:style w:type="paragraph" w:styleId="1">
    <w:name w:val="heading 1"/>
    <w:basedOn w:val="a"/>
    <w:next w:val="a"/>
    <w:link w:val="10"/>
    <w:uiPriority w:val="9"/>
    <w:qFormat/>
    <w:rsid w:val="00A6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4F2"/>
  </w:style>
  <w:style w:type="paragraph" w:styleId="a4">
    <w:name w:val="List Paragraph"/>
    <w:basedOn w:val="a"/>
    <w:uiPriority w:val="34"/>
    <w:qFormat/>
    <w:rsid w:val="00A644F2"/>
    <w:pPr>
      <w:ind w:left="720"/>
      <w:contextualSpacing/>
    </w:pPr>
  </w:style>
  <w:style w:type="character" w:styleId="a5">
    <w:name w:val="Strong"/>
    <w:basedOn w:val="a0"/>
    <w:uiPriority w:val="22"/>
    <w:qFormat/>
    <w:rsid w:val="00A644F2"/>
    <w:rPr>
      <w:b/>
      <w:bCs/>
    </w:rPr>
  </w:style>
  <w:style w:type="character" w:customStyle="1" w:styleId="unique">
    <w:name w:val="unique"/>
    <w:basedOn w:val="a0"/>
    <w:rsid w:val="00A644F2"/>
  </w:style>
  <w:style w:type="paragraph" w:styleId="a6">
    <w:name w:val="Title"/>
    <w:basedOn w:val="a"/>
    <w:next w:val="a"/>
    <w:link w:val="a7"/>
    <w:uiPriority w:val="10"/>
    <w:qFormat/>
    <w:rsid w:val="00A644F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644F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644F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2015-07-13T21:25:00Z</dcterms:created>
  <dcterms:modified xsi:type="dcterms:W3CDTF">2015-07-15T21:52:00Z</dcterms:modified>
</cp:coreProperties>
</file>