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5E" w:rsidRPr="005A50E3" w:rsidRDefault="009028F5" w:rsidP="009A3D53">
      <w:pPr>
        <w:pStyle w:val="1"/>
        <w:spacing w:before="0" w:after="120" w:line="240" w:lineRule="auto"/>
        <w:jc w:val="both"/>
        <w:rPr>
          <w:b w:val="0"/>
          <w:sz w:val="32"/>
        </w:rPr>
      </w:pPr>
      <w:r w:rsidRPr="005A50E3">
        <w:rPr>
          <w:b w:val="0"/>
          <w:sz w:val="32"/>
        </w:rPr>
        <w:t>Восстановление привлекательности с корсетом для осанки</w:t>
      </w:r>
    </w:p>
    <w:p w:rsidR="009028F5" w:rsidRDefault="009028F5" w:rsidP="009A3D53">
      <w:pPr>
        <w:spacing w:after="120" w:line="240" w:lineRule="auto"/>
        <w:jc w:val="both"/>
      </w:pPr>
      <w:r>
        <w:t>С появлением компьютеров современная молодежь все больше времени проводит в сидячем положении. Малоактивный образ жизни оказывает негативное</w:t>
      </w:r>
      <w:bookmarkStart w:id="0" w:name="_GoBack"/>
      <w:bookmarkEnd w:id="0"/>
      <w:r w:rsidR="00752D2A">
        <w:t xml:space="preserve"> </w:t>
      </w:r>
      <w:r w:rsidR="00561D90">
        <w:t xml:space="preserve">влияние на здоровье </w:t>
      </w:r>
      <w:r w:rsidR="007D1F10">
        <w:t>человеческого организма</w:t>
      </w:r>
      <w:r w:rsidR="00561D90">
        <w:t>, в част</w:t>
      </w:r>
      <w:r w:rsidR="007D1F10">
        <w:t>ности на спину</w:t>
      </w:r>
      <w:r w:rsidR="00561D90">
        <w:t>.</w:t>
      </w:r>
      <w:r w:rsidR="007D1F10">
        <w:t xml:space="preserve"> Одним из распространенных диагнозов является искривление позвоночника. Чтобы предупредить развитие заболеваний опорно-двигательной системы, необходимо проконсультироваться с врачом и приобрести подходящий </w:t>
      </w:r>
      <w:r w:rsidR="007D1F10" w:rsidRPr="007D1F10">
        <w:rPr>
          <w:b/>
        </w:rPr>
        <w:t>корректор осанки</w:t>
      </w:r>
      <w:r w:rsidR="007D1F10">
        <w:t>.</w:t>
      </w:r>
    </w:p>
    <w:p w:rsidR="007D1F10" w:rsidRDefault="00145F06" w:rsidP="009A3D53">
      <w:pPr>
        <w:spacing w:after="120" w:line="240" w:lineRule="auto"/>
        <w:jc w:val="both"/>
      </w:pPr>
      <w:r>
        <w:t xml:space="preserve">В каталоге компании Медика представлена различная медицинская продукция ведущих </w:t>
      </w:r>
      <w:r w:rsidR="005A50E3">
        <w:t>зарубежных</w:t>
      </w:r>
      <w:r>
        <w:t xml:space="preserve"> и украинских производителей. Благодаря этому найти изделие, которое способно восстановить первоначальное состояние и вернуть здоровье спине вполне реально.</w:t>
      </w:r>
    </w:p>
    <w:p w:rsidR="00145F06" w:rsidRPr="00145F06" w:rsidRDefault="00145F06" w:rsidP="009A3D53">
      <w:pPr>
        <w:pStyle w:val="2"/>
        <w:spacing w:before="0" w:after="120" w:line="240" w:lineRule="auto"/>
        <w:jc w:val="both"/>
        <w:rPr>
          <w:b w:val="0"/>
        </w:rPr>
      </w:pPr>
      <w:r>
        <w:rPr>
          <w:b w:val="0"/>
        </w:rPr>
        <w:t xml:space="preserve">Какие </w:t>
      </w:r>
      <w:proofErr w:type="gramStart"/>
      <w:r>
        <w:rPr>
          <w:b w:val="0"/>
        </w:rPr>
        <w:t xml:space="preserve">бывают </w:t>
      </w:r>
      <w:proofErr w:type="spellStart"/>
      <w:r>
        <w:rPr>
          <w:b w:val="0"/>
        </w:rPr>
        <w:t>реклинаторы</w:t>
      </w:r>
      <w:proofErr w:type="spellEnd"/>
      <w:r>
        <w:rPr>
          <w:b w:val="0"/>
        </w:rPr>
        <w:t xml:space="preserve"> и когда их стоит</w:t>
      </w:r>
      <w:proofErr w:type="gramEnd"/>
      <w:r>
        <w:rPr>
          <w:b w:val="0"/>
        </w:rPr>
        <w:t xml:space="preserve"> применять?</w:t>
      </w:r>
    </w:p>
    <w:p w:rsidR="00145F06" w:rsidRDefault="003635ED" w:rsidP="009A3D53">
      <w:pPr>
        <w:spacing w:after="120" w:line="240" w:lineRule="auto"/>
        <w:jc w:val="both"/>
      </w:pPr>
      <w:r>
        <w:t xml:space="preserve">Огромное количество моделей </w:t>
      </w:r>
      <w:r w:rsidRPr="003635ED">
        <w:rPr>
          <w:b/>
        </w:rPr>
        <w:t>ортопедических корсетов для спины</w:t>
      </w:r>
      <w:r>
        <w:t xml:space="preserve"> затрудняет их выбор. Чтобы не ошибиться и не усугубить ситуацию обязательно следует проконсультироваться со специалистом. Медицинские корректоры подразделяются на несколько видов:</w:t>
      </w:r>
    </w:p>
    <w:p w:rsidR="003635ED" w:rsidRDefault="000415CE" w:rsidP="009A3D53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</w:t>
      </w:r>
      <w:r w:rsidR="003635ED">
        <w:t>рофи</w:t>
      </w:r>
      <w:r>
        <w:t xml:space="preserve">лактические – идеальный вариант предупреждения легкой сутулости, периодических болей в спине, остеохондроза. Данное изделие отличается эластичностью ткани и </w:t>
      </w:r>
      <w:r w:rsidR="00DC4D2E">
        <w:t>правильно фиксирует позвоночник в грудном отделе.</w:t>
      </w:r>
    </w:p>
    <w:p w:rsidR="00DC4D2E" w:rsidRDefault="00DC4D2E" w:rsidP="009A3D53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Полужесткие – применяются с целью разгрузки грудопояснично</w:t>
      </w:r>
      <w:r w:rsidR="009527EA">
        <w:t>й части</w:t>
      </w:r>
      <w:r>
        <w:t xml:space="preserve">, приводят мышцы в тонус без их атрофии, помогают осуществить разворот плечевой линии и постепенно исправить кривизну осанки. Товар характеризуется наличием пружинных вставок, благодаря которым </w:t>
      </w:r>
      <w:r w:rsidR="005A50E3">
        <w:t xml:space="preserve">он </w:t>
      </w:r>
      <w:r>
        <w:t>плотно прилегает к телу.</w:t>
      </w:r>
    </w:p>
    <w:p w:rsidR="00DC4D2E" w:rsidRDefault="005B3867" w:rsidP="009A3D53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С пластинами жесткости – правильное использование корсетов </w:t>
      </w:r>
      <w:r w:rsidR="00196A0C">
        <w:t xml:space="preserve">поможет откорректировать </w:t>
      </w:r>
      <w:r w:rsidR="005A50E3">
        <w:t>сутулость, вылечить сколиоз 1–</w:t>
      </w:r>
      <w:r w:rsidR="00196A0C">
        <w:t xml:space="preserve">2 степени. </w:t>
      </w:r>
      <w:r w:rsidR="009527EA">
        <w:t>Представленной м</w:t>
      </w:r>
      <w:r w:rsidR="00196A0C">
        <w:t xml:space="preserve">едицинской продукции свойственно наличие пластиковых либо металлических ребер жесткости, предназначенных для </w:t>
      </w:r>
      <w:r w:rsidR="009527EA">
        <w:t>максимальной</w:t>
      </w:r>
      <w:r w:rsidR="00196A0C">
        <w:t xml:space="preserve"> фиксации грудной клетки.</w:t>
      </w:r>
    </w:p>
    <w:p w:rsidR="00196A0C" w:rsidRDefault="009A3D53" w:rsidP="009A3D53">
      <w:pPr>
        <w:pStyle w:val="2"/>
        <w:spacing w:before="0" w:after="120" w:line="240" w:lineRule="auto"/>
        <w:jc w:val="both"/>
        <w:rPr>
          <w:b w:val="0"/>
        </w:rPr>
      </w:pPr>
      <w:r>
        <w:rPr>
          <w:b w:val="0"/>
        </w:rPr>
        <w:t>На что способны корсеты для осанки?</w:t>
      </w:r>
    </w:p>
    <w:p w:rsidR="009A3D53" w:rsidRDefault="00311643" w:rsidP="009A3D53">
      <w:pPr>
        <w:spacing w:after="120" w:line="240" w:lineRule="auto"/>
        <w:jc w:val="both"/>
      </w:pPr>
      <w:r>
        <w:t xml:space="preserve">Главным назначением восстановительных </w:t>
      </w:r>
      <w:r w:rsidR="00696D2F">
        <w:t>ортопедических</w:t>
      </w:r>
      <w:r>
        <w:t xml:space="preserve"> приспособлений является </w:t>
      </w:r>
      <w:r w:rsidR="00063930">
        <w:t xml:space="preserve">возвращение тонуса мышц и </w:t>
      </w:r>
      <w:r>
        <w:t xml:space="preserve">поддержание спинных дисков в правильном положении. </w:t>
      </w:r>
      <w:r w:rsidR="00696D2F">
        <w:t xml:space="preserve">Универсальное изделие вывело медицину на новый уровень, обеспечив организму пациента общий </w:t>
      </w:r>
      <w:proofErr w:type="spellStart"/>
      <w:r w:rsidR="00696D2F">
        <w:t>оздоравливающий</w:t>
      </w:r>
      <w:proofErr w:type="spellEnd"/>
      <w:r w:rsidR="00696D2F">
        <w:t xml:space="preserve"> эффект. Активное применение </w:t>
      </w:r>
      <w:proofErr w:type="spellStart"/>
      <w:r w:rsidR="00696D2F" w:rsidRPr="00CE5C21">
        <w:rPr>
          <w:b/>
        </w:rPr>
        <w:t>реклинаторов</w:t>
      </w:r>
      <w:proofErr w:type="spellEnd"/>
      <w:r w:rsidR="00696D2F" w:rsidRPr="00CE5C21">
        <w:rPr>
          <w:b/>
        </w:rPr>
        <w:t xml:space="preserve"> для </w:t>
      </w:r>
      <w:r w:rsidR="00CE5C21">
        <w:rPr>
          <w:b/>
        </w:rPr>
        <w:t xml:space="preserve">исправления </w:t>
      </w:r>
      <w:r w:rsidR="00696D2F" w:rsidRPr="00CE5C21">
        <w:rPr>
          <w:b/>
        </w:rPr>
        <w:t>осанки</w:t>
      </w:r>
      <w:r w:rsidR="00696D2F">
        <w:t xml:space="preserve"> обуславливается их положительным влиянием</w:t>
      </w:r>
      <w:r w:rsidR="00CE5C21">
        <w:t>. Они отлично помогают во время:</w:t>
      </w:r>
    </w:p>
    <w:p w:rsidR="00CE5C21" w:rsidRDefault="00CE5C21" w:rsidP="00CE5C21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>лечения спинных заболеваний;</w:t>
      </w:r>
    </w:p>
    <w:p w:rsidR="00CE5C21" w:rsidRDefault="00CE5C21" w:rsidP="00CE5C21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>исправления дефектов;</w:t>
      </w:r>
    </w:p>
    <w:p w:rsidR="00CE5C21" w:rsidRDefault="00CE5C21" w:rsidP="00CE5C21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>периодических или регулярных болей в области поясницы;</w:t>
      </w:r>
    </w:p>
    <w:p w:rsidR="00CE5C21" w:rsidRDefault="00CE5C21" w:rsidP="00CE5C21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>реабилитационного послеоперационного периода и пр.</w:t>
      </w:r>
    </w:p>
    <w:p w:rsidR="000D2DC4" w:rsidRDefault="000D2DC4" w:rsidP="000D2DC4">
      <w:pPr>
        <w:pStyle w:val="2"/>
        <w:spacing w:before="0" w:after="120" w:line="240" w:lineRule="auto"/>
        <w:jc w:val="both"/>
        <w:rPr>
          <w:b w:val="0"/>
        </w:rPr>
      </w:pPr>
      <w:r>
        <w:rPr>
          <w:b w:val="0"/>
        </w:rPr>
        <w:t>Как правильно применять кор</w:t>
      </w:r>
      <w:r w:rsidR="005A50E3">
        <w:rPr>
          <w:b w:val="0"/>
        </w:rPr>
        <w:t xml:space="preserve">сеты для </w:t>
      </w:r>
      <w:r>
        <w:rPr>
          <w:b w:val="0"/>
        </w:rPr>
        <w:t>осанки?</w:t>
      </w:r>
    </w:p>
    <w:p w:rsidR="001B3C21" w:rsidRDefault="00FE2EB8" w:rsidP="00CE5C21">
      <w:pPr>
        <w:spacing w:after="120" w:line="240" w:lineRule="auto"/>
        <w:jc w:val="both"/>
      </w:pPr>
      <w:r>
        <w:t xml:space="preserve">Наиболее чувствительной частью человеческого организма считается позвоночник, поэтому целесообразно с ответственностью относиться к использованию </w:t>
      </w:r>
      <w:r w:rsidR="005A50E3">
        <w:t>специальных</w:t>
      </w:r>
      <w:r>
        <w:t xml:space="preserve"> аксессуаров. </w:t>
      </w:r>
      <w:r w:rsidR="001B3C21">
        <w:t xml:space="preserve">Только врач может правильно подобрать восстановительный атрибут и назначить методику лечения. Различные стадии заболевания имеют отличительные тактики </w:t>
      </w:r>
      <w:proofErr w:type="spellStart"/>
      <w:r w:rsidR="001B3C21">
        <w:t>корсетотерапии</w:t>
      </w:r>
      <w:proofErr w:type="spellEnd"/>
      <w:r w:rsidR="001B3C21">
        <w:t>.</w:t>
      </w:r>
    </w:p>
    <w:p w:rsidR="000D2DC4" w:rsidRDefault="001B3C21" w:rsidP="00CE5C21">
      <w:pPr>
        <w:spacing w:after="120" w:line="240" w:lineRule="auto"/>
        <w:jc w:val="both"/>
      </w:pPr>
      <w:r>
        <w:t xml:space="preserve">Без рекомендаций специалиста можно приобрести только простую эластичную повязку, которая поможет держать спину в нужном положении. В противном случае не всегда удастся достичь максимальной эффективности. Соразмерный подход к профилактике заболеваний </w:t>
      </w:r>
      <w:r w:rsidR="00251E30">
        <w:t>станет результатом нормального самочувствия.</w:t>
      </w:r>
    </w:p>
    <w:p w:rsidR="00C12221" w:rsidRDefault="00C12221" w:rsidP="00CE5C21">
      <w:pPr>
        <w:spacing w:after="120" w:line="240" w:lineRule="auto"/>
        <w:jc w:val="both"/>
      </w:pPr>
    </w:p>
    <w:p w:rsidR="00C12221" w:rsidRDefault="00C12221" w:rsidP="00C12221">
      <w:pPr>
        <w:spacing w:after="120" w:line="240" w:lineRule="auto"/>
        <w:jc w:val="both"/>
        <w:rPr>
          <w:rFonts w:cstheme="minorHAnsi"/>
          <w:b/>
        </w:rPr>
      </w:pPr>
      <w:r w:rsidRPr="0026016D">
        <w:rPr>
          <w:rFonts w:cstheme="minorHAnsi"/>
          <w:b/>
        </w:rPr>
        <w:t>Кол-во символов:</w:t>
      </w:r>
      <w:r>
        <w:rPr>
          <w:rFonts w:cstheme="minorHAnsi"/>
          <w:b/>
        </w:rPr>
        <w:t xml:space="preserve"> 2741</w:t>
      </w:r>
    </w:p>
    <w:p w:rsidR="00C12221" w:rsidRPr="0026016D" w:rsidRDefault="00C12221" w:rsidP="00C12221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Уникальность: 99%</w:t>
      </w:r>
    </w:p>
    <w:p w:rsidR="00C12221" w:rsidRDefault="00C12221" w:rsidP="00C12221">
      <w:pPr>
        <w:spacing w:after="120" w:line="240" w:lineRule="auto"/>
        <w:rPr>
          <w:rFonts w:cstheme="minorHAnsi"/>
          <w:b/>
        </w:rPr>
      </w:pPr>
      <w:proofErr w:type="spellStart"/>
      <w:r w:rsidRPr="006642C7">
        <w:rPr>
          <w:rFonts w:cstheme="minorHAnsi"/>
          <w:b/>
        </w:rPr>
        <w:t>Уникальность</w:t>
      </w:r>
      <w:proofErr w:type="gramStart"/>
      <w:r w:rsidRPr="00AB5CCB">
        <w:rPr>
          <w:rFonts w:cstheme="minorHAnsi"/>
          <w:b/>
        </w:rPr>
        <w:t>con</w:t>
      </w:r>
      <w:r>
        <w:rPr>
          <w:rFonts w:cstheme="minorHAnsi"/>
          <w:b/>
        </w:rPr>
        <w:t>tent</w:t>
      </w:r>
      <w:proofErr w:type="gramEnd"/>
      <w:r>
        <w:rPr>
          <w:rFonts w:cstheme="minorHAnsi"/>
          <w:b/>
        </w:rPr>
        <w:t>-watch</w:t>
      </w:r>
      <w:proofErr w:type="spellEnd"/>
      <w:r w:rsidRPr="006642C7">
        <w:rPr>
          <w:rFonts w:cstheme="minorHAnsi"/>
          <w:b/>
        </w:rPr>
        <w:t>: 100%</w:t>
      </w:r>
    </w:p>
    <w:p w:rsidR="00C12221" w:rsidRDefault="00C12221" w:rsidP="00C12221">
      <w:pPr>
        <w:spacing w:after="120" w:line="240" w:lineRule="auto"/>
        <w:rPr>
          <w:rFonts w:cstheme="minorHAnsi"/>
          <w:b/>
        </w:rPr>
      </w:pPr>
    </w:p>
    <w:p w:rsidR="00EB0199" w:rsidRDefault="00C12221" w:rsidP="00CE5C21">
      <w:pPr>
        <w:spacing w:after="12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134503" cy="3667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88" t="3704" r="22394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03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99" w:rsidRPr="009A3D53" w:rsidRDefault="00EB0199" w:rsidP="00CE5C21">
      <w:pPr>
        <w:spacing w:after="12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795142" cy="3819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29" t="11681" r="15820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94" cy="382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199" w:rsidRPr="009A3D53" w:rsidSect="009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6C2"/>
    <w:multiLevelType w:val="hybridMultilevel"/>
    <w:tmpl w:val="66A6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5792"/>
    <w:multiLevelType w:val="hybridMultilevel"/>
    <w:tmpl w:val="7E0C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F5"/>
    <w:rsid w:val="00021AF5"/>
    <w:rsid w:val="000415CE"/>
    <w:rsid w:val="00063930"/>
    <w:rsid w:val="000D2DC4"/>
    <w:rsid w:val="00145F06"/>
    <w:rsid w:val="00196A0C"/>
    <w:rsid w:val="001B3C21"/>
    <w:rsid w:val="00251E30"/>
    <w:rsid w:val="00311643"/>
    <w:rsid w:val="003635ED"/>
    <w:rsid w:val="00561D90"/>
    <w:rsid w:val="005A50E3"/>
    <w:rsid w:val="005B3867"/>
    <w:rsid w:val="00696D2F"/>
    <w:rsid w:val="00752D2A"/>
    <w:rsid w:val="007D1F10"/>
    <w:rsid w:val="008D0E39"/>
    <w:rsid w:val="009028F5"/>
    <w:rsid w:val="009527EA"/>
    <w:rsid w:val="009A3D53"/>
    <w:rsid w:val="009E3B5E"/>
    <w:rsid w:val="00C12221"/>
    <w:rsid w:val="00CE5C21"/>
    <w:rsid w:val="00DC4D2E"/>
    <w:rsid w:val="00EB0199"/>
    <w:rsid w:val="00FE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5E"/>
  </w:style>
  <w:style w:type="paragraph" w:styleId="1">
    <w:name w:val="heading 1"/>
    <w:basedOn w:val="a"/>
    <w:next w:val="a"/>
    <w:link w:val="10"/>
    <w:uiPriority w:val="9"/>
    <w:qFormat/>
    <w:rsid w:val="00902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63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Виктория</cp:lastModifiedBy>
  <cp:revision>21</cp:revision>
  <dcterms:created xsi:type="dcterms:W3CDTF">2017-01-27T14:38:00Z</dcterms:created>
  <dcterms:modified xsi:type="dcterms:W3CDTF">2017-01-30T11:20:00Z</dcterms:modified>
</cp:coreProperties>
</file>