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88" w:rsidRDefault="008C4A88" w:rsidP="008C4A88">
      <w:pPr>
        <w:pStyle w:val="a3"/>
      </w:pPr>
      <w:r>
        <w:t xml:space="preserve">Панорамные окна и двери являются идеальным вариантом остекления загородных коттеджей, роскошных апартаментов и отелей. Конструкции придают зданию эстетичности и подчеркивают его уникальность. Панорамные алюминиевые окна лучше всего устанавливать для выхода на террасу или в сад. В городских квартирах подобные решения позволяют совместить лоджию и комнату в единое помещение. Габаритные окна обеспечивают максимальный доступ солнечного света. 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>Особенности моделей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 xml:space="preserve">Профиль подобных конструкций изготавливается из алюминия. Панорамные окна в коттедже могут быть представлены в различных модификациях. Наиболее популярными являются раздвижные модели. </w:t>
      </w:r>
    </w:p>
    <w:p w:rsidR="008C4A88" w:rsidRPr="001B6EAC" w:rsidRDefault="008C4A88" w:rsidP="008C4A88">
      <w:pPr>
        <w:pStyle w:val="a3"/>
      </w:pPr>
    </w:p>
    <w:p w:rsidR="008C4A88" w:rsidRDefault="008C4A88" w:rsidP="008C4A88">
      <w:pPr>
        <w:pStyle w:val="a3"/>
      </w:pPr>
      <w:r w:rsidRPr="001B6EAC">
        <w:t>Алюминиевые панорамные окна</w:t>
      </w:r>
      <w:r>
        <w:t xml:space="preserve"> обладают следующими достоинствами: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>- создание стеклянного фасада для реализации оригинальных архитектурных проектов;</w:t>
      </w:r>
    </w:p>
    <w:p w:rsidR="008C4A88" w:rsidRDefault="008C4A88" w:rsidP="008C4A88">
      <w:pPr>
        <w:pStyle w:val="a3"/>
      </w:pPr>
      <w:r>
        <w:t xml:space="preserve">- раздвижные конструкции обеспечивают полный обзор прилегающего участка. Хозяева могут наблюдать за своими детьми, играющими во дворе и видеть всех людей, которые направляются к дому; </w:t>
      </w:r>
    </w:p>
    <w:p w:rsidR="008C4A88" w:rsidRDefault="008C4A88" w:rsidP="008C4A88">
      <w:pPr>
        <w:pStyle w:val="a3"/>
      </w:pPr>
      <w:r>
        <w:t xml:space="preserve">- помещение получает </w:t>
      </w:r>
      <w:proofErr w:type="gramStart"/>
      <w:r>
        <w:t>максимальное естественное</w:t>
      </w:r>
      <w:proofErr w:type="gramEnd"/>
      <w:r>
        <w:t xml:space="preserve"> освещение;</w:t>
      </w:r>
    </w:p>
    <w:p w:rsidR="008C4A88" w:rsidRDefault="008C4A88" w:rsidP="008C4A88">
      <w:pPr>
        <w:pStyle w:val="a3"/>
      </w:pPr>
      <w:r>
        <w:t>- возможность установки электропривода для автоматического открытия при приближении к конструкции;</w:t>
      </w:r>
    </w:p>
    <w:p w:rsidR="008C4A88" w:rsidRDefault="008C4A88" w:rsidP="008C4A88">
      <w:pPr>
        <w:pStyle w:val="a3"/>
      </w:pPr>
      <w:r>
        <w:t>- стекла могут тонироваться, быть зеркальными или прозрачными;</w:t>
      </w:r>
    </w:p>
    <w:p w:rsidR="008C4A88" w:rsidRDefault="008C4A88" w:rsidP="008C4A88">
      <w:pPr>
        <w:pStyle w:val="a3"/>
      </w:pPr>
      <w:r>
        <w:t>- универсальность применения;</w:t>
      </w:r>
    </w:p>
    <w:p w:rsidR="008C4A88" w:rsidRDefault="008C4A88" w:rsidP="008C4A88">
      <w:pPr>
        <w:pStyle w:val="a3"/>
      </w:pPr>
      <w:r>
        <w:t xml:space="preserve">- визуальное расширение жилого пространства. Панорамные решения объединяют улицу с помещением и зрительно увеличивают площадь. </w:t>
      </w:r>
    </w:p>
    <w:p w:rsidR="008C4A88" w:rsidRPr="00386AB9" w:rsidRDefault="008C4A88" w:rsidP="008C4A88">
      <w:pPr>
        <w:pStyle w:val="a3"/>
      </w:pPr>
    </w:p>
    <w:p w:rsidR="008C4A88" w:rsidRDefault="008C4A88" w:rsidP="008C4A88">
      <w:pPr>
        <w:pStyle w:val="a3"/>
      </w:pPr>
      <w:r>
        <w:t>Типы конструкции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 w:rsidRPr="001B6EAC">
        <w:t>Панорамные окна для загородного дом</w:t>
      </w:r>
      <w:r>
        <w:t xml:space="preserve">а могут отличаться способом открывания. Наибольшей популярностью пользуются </w:t>
      </w:r>
      <w:proofErr w:type="spellStart"/>
      <w:r>
        <w:t>параллельно-развдижные</w:t>
      </w:r>
      <w:proofErr w:type="spellEnd"/>
      <w:r>
        <w:t xml:space="preserve"> конструкции. Дверное полотно на роликах перемещается по специальным рельсовым направляющим. При этом ролики могут устанавливаться снизу и сверху. Количество створок может быть от двух до четырех. Стеклянные элементы откидываются для доступа воздуха. 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 xml:space="preserve">Не менее востребованы подъемно-раздвижные модели. Данная модификация открывается небольшим поднятием полотна вверх с дальнейшим сдвигом по направляющим. Надежные роликовые подшипники обеспечивают плавное и беззвучное движение полотна. Двери открываются удобными ручками, которые монтируются с двух сторон окна. При необходимости окно можно приоткрыть и оставить в нужной позиции. Высота и ширина элементов подбираются индивидуально в зависимости от особенностей планировки. Ширина раскрываемого проема составляет шесть с половиной метров. В конструкцию входят от двух до четырех створок, при этом две из них могут быть стационарными, а две мобильными. При открывании движущиеся элементы могут заходить за другие полотна или скользить вдоль стены.  </w:t>
      </w:r>
    </w:p>
    <w:p w:rsidR="008C4A88" w:rsidRDefault="008C4A88" w:rsidP="008C4A88">
      <w:pPr>
        <w:pStyle w:val="a3"/>
      </w:pPr>
      <w:r>
        <w:t xml:space="preserve">Компания выпускает и устанавливает холодные и теплоизолирующие типы панорамного профиля. Высота порогов не превышает десяти миллиметров, поэтому в помещение можно не только входить, но и въезжать на колесах. 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 xml:space="preserve">Во многих домах ставится модификация «гармошка». Это модель представлена рядом створок, скрепленных в определенной последовательности. Одна из створок поворачивается или откидывается, позволяя проветривать комнату. Остальные элементы складываются по принципу гармошки, которая освобождает до девяноста процентов проема.  </w:t>
      </w:r>
    </w:p>
    <w:p w:rsidR="008C4A88" w:rsidRDefault="008C4A88" w:rsidP="008C4A88">
      <w:pPr>
        <w:pStyle w:val="a3"/>
      </w:pPr>
      <w:r>
        <w:t xml:space="preserve">Двери могут сдвигаться строго в сторону или от центра к периферии. В таких конструкциях количество створок достигает семи. 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 xml:space="preserve">В нестандартных планировках используются модификации с радиусными дверями. Подобные модели отличаются оригинальностью, придавая зданию эстетики. Раздвижные элементы изготавливаются из гнутых стекол. Изогнутая форма конструкции формирует компактный тамбур. </w:t>
      </w:r>
    </w:p>
    <w:p w:rsidR="008C4A88" w:rsidRDefault="008C4A88" w:rsidP="008C4A88">
      <w:pPr>
        <w:pStyle w:val="a3"/>
      </w:pPr>
    </w:p>
    <w:p w:rsidR="008C4A88" w:rsidRDefault="008C4A88" w:rsidP="008C4A88">
      <w:pPr>
        <w:pStyle w:val="a3"/>
      </w:pPr>
      <w:r>
        <w:t xml:space="preserve">Наши алюминиевые профили могут прослужить более восьмидесяти лет. Малый вес металла облегчает несущие нагрузки на фундамент и упрощает процесс монтажа. Изделия обеспечивают помещения тепло- и звукоизоляцией.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4A88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88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2017-08-02T07:54:00Z</dcterms:created>
  <dcterms:modified xsi:type="dcterms:W3CDTF">2017-08-02T07:54:00Z</dcterms:modified>
</cp:coreProperties>
</file>