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6E" w:rsidRPr="00254ED1" w:rsidRDefault="002B466E" w:rsidP="002B466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2B466E" w:rsidRPr="0070615D" w:rsidRDefault="002B466E" w:rsidP="002B466E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D84C45">
          <w:rPr>
            <w:rStyle w:val="a4"/>
            <w:b w:val="0"/>
            <w:sz w:val="24"/>
            <w:szCs w:val="24"/>
            <w:lang w:val="en-US"/>
          </w:rPr>
          <w:t>caiman</w:t>
        </w:r>
        <w:r w:rsidRPr="00D84C45">
          <w:rPr>
            <w:rStyle w:val="a4"/>
            <w:b w:val="0"/>
            <w:sz w:val="24"/>
            <w:szCs w:val="24"/>
          </w:rPr>
          <w:t>2015@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yandex</w:t>
        </w:r>
        <w:proofErr w:type="spellEnd"/>
        <w:r w:rsidRPr="00D84C45">
          <w:rPr>
            <w:rStyle w:val="a4"/>
            <w:b w:val="0"/>
            <w:sz w:val="24"/>
            <w:szCs w:val="24"/>
          </w:rPr>
          <w:t>.</w:t>
        </w:r>
        <w:proofErr w:type="spellStart"/>
        <w:r w:rsidRPr="00D84C45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2B466E" w:rsidRDefault="002B466E" w:rsidP="002B466E">
      <w:pPr>
        <w:spacing w:line="240" w:lineRule="auto"/>
        <w:jc w:val="right"/>
      </w:pPr>
      <w:hyperlink r:id="rId6" w:history="1">
        <w:r>
          <w:rPr>
            <w:rStyle w:val="a4"/>
            <w:rFonts w:cs="Times New Roman"/>
            <w:sz w:val="24"/>
            <w:szCs w:val="24"/>
            <w:lang w:val="en-US"/>
          </w:rPr>
          <w:t>caiman</w:t>
        </w:r>
        <w:r w:rsidRPr="00B400C0">
          <w:rPr>
            <w:rStyle w:val="a4"/>
            <w:rFonts w:cs="Times New Roman"/>
            <w:sz w:val="24"/>
            <w:szCs w:val="24"/>
          </w:rPr>
          <w:t>.</w:t>
        </w:r>
        <w:r>
          <w:rPr>
            <w:rStyle w:val="a4"/>
            <w:rFonts w:cs="Times New Roman"/>
            <w:sz w:val="24"/>
            <w:szCs w:val="24"/>
            <w:lang w:val="en-US"/>
          </w:rPr>
          <w:t>text</w:t>
        </w:r>
        <w:r w:rsidRPr="00B400C0">
          <w:rPr>
            <w:rStyle w:val="a4"/>
            <w:rFonts w:cs="Times New Roman"/>
            <w:sz w:val="24"/>
            <w:szCs w:val="24"/>
          </w:rPr>
          <w:t>@</w:t>
        </w:r>
        <w:proofErr w:type="spellStart"/>
        <w:r>
          <w:rPr>
            <w:rStyle w:val="a4"/>
            <w:rFonts w:cs="Times New Roman"/>
            <w:sz w:val="24"/>
            <w:szCs w:val="24"/>
            <w:lang w:val="en-US"/>
          </w:rPr>
          <w:t>gmail</w:t>
        </w:r>
        <w:proofErr w:type="spellEnd"/>
        <w:r w:rsidRPr="00B400C0">
          <w:rPr>
            <w:rStyle w:val="a4"/>
            <w:rFonts w:cs="Times New Roman"/>
            <w:sz w:val="24"/>
            <w:szCs w:val="24"/>
          </w:rPr>
          <w:t>.</w:t>
        </w:r>
        <w:r>
          <w:rPr>
            <w:rStyle w:val="a4"/>
            <w:rFonts w:cs="Times New Roman"/>
            <w:sz w:val="24"/>
            <w:szCs w:val="24"/>
            <w:lang w:val="en-US"/>
          </w:rPr>
          <w:t>com</w:t>
        </w:r>
      </w:hyperlink>
    </w:p>
    <w:p w:rsidR="002B466E" w:rsidRDefault="002B466E" w:rsidP="002B46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47ECF">
        <w:rPr>
          <w:rFonts w:ascii="Times New Roman" w:hAnsi="Times New Roman" w:cs="Times New Roman"/>
          <w:sz w:val="24"/>
          <w:szCs w:val="24"/>
        </w:rPr>
        <w:t xml:space="preserve">нформационная </w:t>
      </w:r>
      <w:hyperlink r:id="rId7" w:history="1">
        <w:r w:rsidRPr="002B466E">
          <w:rPr>
            <w:rStyle w:val="a4"/>
            <w:rFonts w:ascii="Times New Roman" w:hAnsi="Times New Roman" w:cs="Times New Roman"/>
            <w:sz w:val="24"/>
            <w:szCs w:val="24"/>
          </w:rPr>
          <w:t>статья</w:t>
        </w:r>
      </w:hyperlink>
      <w:r w:rsidRPr="00947ECF">
        <w:rPr>
          <w:rFonts w:ascii="Times New Roman" w:hAnsi="Times New Roman" w:cs="Times New Roman"/>
          <w:sz w:val="24"/>
          <w:szCs w:val="24"/>
        </w:rPr>
        <w:t xml:space="preserve"> на стороннем ресурсе со ссылками на сайт заказчика</w:t>
      </w:r>
      <w:r>
        <w:rPr>
          <w:rFonts w:ascii="Times New Roman" w:hAnsi="Times New Roman" w:cs="Times New Roman"/>
          <w:sz w:val="24"/>
          <w:szCs w:val="24"/>
        </w:rPr>
        <w:t xml:space="preserve"> и полезными сведениями для читателей, самостоятельно занимающихся ремонтом помещения.</w:t>
      </w:r>
    </w:p>
    <w:p w:rsidR="009F1530" w:rsidRDefault="009F1530" w:rsidP="009F15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30">
        <w:rPr>
          <w:rFonts w:ascii="Times New Roman" w:hAnsi="Times New Roman" w:cs="Times New Roman"/>
          <w:b/>
          <w:sz w:val="28"/>
          <w:szCs w:val="28"/>
        </w:rPr>
        <w:t>Деревянный пол. Как правильно разбирать?</w:t>
      </w:r>
    </w:p>
    <w:p w:rsidR="00D87D7C" w:rsidRDefault="00D87D7C" w:rsidP="00100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Ничто так не гарантирует</w:t>
      </w:r>
      <w:r w:rsidR="00100676">
        <w:rPr>
          <w:rFonts w:ascii="Times New Roman" w:hAnsi="Times New Roman" w:cs="Times New Roman"/>
          <w:sz w:val="24"/>
          <w:szCs w:val="24"/>
        </w:rPr>
        <w:t xml:space="preserve"> качество предстоящих строительных работ, как тщательная и грамотная подготовка изначально.</w:t>
      </w:r>
      <w:r w:rsidR="007C6B05">
        <w:rPr>
          <w:rFonts w:ascii="Times New Roman" w:hAnsi="Times New Roman" w:cs="Times New Roman"/>
          <w:sz w:val="24"/>
          <w:szCs w:val="24"/>
        </w:rPr>
        <w:t xml:space="preserve"> В частности, надежность, долговечность и эстетика финишного напольного покрытия напрямую зависит от подготовительных работ, то есть демонтажа старого пола.</w:t>
      </w:r>
      <w:r>
        <w:rPr>
          <w:rFonts w:ascii="Times New Roman" w:hAnsi="Times New Roman" w:cs="Times New Roman"/>
          <w:sz w:val="24"/>
          <w:szCs w:val="24"/>
        </w:rPr>
        <w:t xml:space="preserve"> Поэтому строительная компания </w:t>
      </w:r>
      <w:hyperlink r:id="rId8" w:history="1">
        <w:proofErr w:type="spellStart"/>
        <w:r w:rsidRPr="00D87D7C">
          <w:rPr>
            <w:rStyle w:val="a4"/>
            <w:rFonts w:ascii="Times New Roman" w:hAnsi="Times New Roman" w:cs="Times New Roman"/>
            <w:sz w:val="24"/>
            <w:szCs w:val="24"/>
          </w:rPr>
          <w:t>rezka.dp.ua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предлагает и обеспечивает профессиональные демонтажные работы любого плана.</w:t>
      </w:r>
    </w:p>
    <w:p w:rsidR="00D87D7C" w:rsidRDefault="00D87D7C" w:rsidP="00100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говорить именно о деревянных полах, то они бывают двух видов: паркетные и собранные из напольных досок. </w:t>
      </w:r>
      <w:r w:rsidR="00E47228">
        <w:rPr>
          <w:rFonts w:ascii="Times New Roman" w:hAnsi="Times New Roman" w:cs="Times New Roman"/>
          <w:sz w:val="24"/>
          <w:szCs w:val="24"/>
        </w:rPr>
        <w:t>При этом</w:t>
      </w:r>
      <w:r w:rsidR="00B7496F">
        <w:rPr>
          <w:rFonts w:ascii="Times New Roman" w:hAnsi="Times New Roman" w:cs="Times New Roman"/>
          <w:sz w:val="24"/>
          <w:szCs w:val="24"/>
        </w:rPr>
        <w:t xml:space="preserve"> в</w:t>
      </w:r>
      <w:r w:rsidR="003400CE">
        <w:rPr>
          <w:rFonts w:ascii="Times New Roman" w:hAnsi="Times New Roman" w:cs="Times New Roman"/>
          <w:sz w:val="24"/>
          <w:szCs w:val="24"/>
        </w:rPr>
        <w:t xml:space="preserve"> обоих вариа</w:t>
      </w:r>
      <w:r w:rsidR="00156513">
        <w:rPr>
          <w:rFonts w:ascii="Times New Roman" w:hAnsi="Times New Roman" w:cs="Times New Roman"/>
          <w:sz w:val="24"/>
          <w:szCs w:val="24"/>
        </w:rPr>
        <w:t xml:space="preserve">нтах существуют свои нюансы в </w:t>
      </w:r>
      <w:r w:rsidR="003400CE">
        <w:rPr>
          <w:rFonts w:ascii="Times New Roman" w:hAnsi="Times New Roman" w:cs="Times New Roman"/>
          <w:sz w:val="24"/>
          <w:szCs w:val="24"/>
        </w:rPr>
        <w:t>разб</w:t>
      </w:r>
      <w:r w:rsidR="002F76DA">
        <w:rPr>
          <w:rFonts w:ascii="Times New Roman" w:hAnsi="Times New Roman" w:cs="Times New Roman"/>
          <w:sz w:val="24"/>
          <w:szCs w:val="24"/>
        </w:rPr>
        <w:t>орке, которые лучше</w:t>
      </w:r>
      <w:r w:rsidR="00B7496F">
        <w:rPr>
          <w:rFonts w:ascii="Times New Roman" w:hAnsi="Times New Roman" w:cs="Times New Roman"/>
          <w:sz w:val="24"/>
          <w:szCs w:val="24"/>
        </w:rPr>
        <w:t xml:space="preserve"> знать и понимать перед самим процессом</w:t>
      </w:r>
      <w:r w:rsidR="003400CE">
        <w:rPr>
          <w:rFonts w:ascii="Times New Roman" w:hAnsi="Times New Roman" w:cs="Times New Roman"/>
          <w:sz w:val="24"/>
          <w:szCs w:val="24"/>
        </w:rPr>
        <w:t>.</w:t>
      </w:r>
    </w:p>
    <w:p w:rsidR="00D10EE7" w:rsidRPr="003400CE" w:rsidRDefault="003400CE" w:rsidP="002B466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00CE">
        <w:rPr>
          <w:rFonts w:ascii="Times New Roman" w:hAnsi="Times New Roman" w:cs="Times New Roman"/>
          <w:sz w:val="26"/>
          <w:szCs w:val="26"/>
        </w:rPr>
        <w:t>Паркетные полы</w:t>
      </w:r>
    </w:p>
    <w:p w:rsidR="00186E38" w:rsidRDefault="003400CE" w:rsidP="00340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сложный вид пола, кот</w:t>
      </w:r>
      <w:r w:rsidR="006208E5">
        <w:rPr>
          <w:rFonts w:ascii="Times New Roman" w:hAnsi="Times New Roman" w:cs="Times New Roman"/>
          <w:sz w:val="24"/>
          <w:szCs w:val="24"/>
        </w:rPr>
        <w:t>орый</w:t>
      </w:r>
      <w:r w:rsidR="00E47228">
        <w:rPr>
          <w:rFonts w:ascii="Times New Roman" w:hAnsi="Times New Roman" w:cs="Times New Roman"/>
          <w:sz w:val="24"/>
          <w:szCs w:val="24"/>
        </w:rPr>
        <w:t>,</w:t>
      </w:r>
      <w:r w:rsidR="006208E5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E47228">
        <w:rPr>
          <w:rFonts w:ascii="Times New Roman" w:hAnsi="Times New Roman" w:cs="Times New Roman"/>
          <w:sz w:val="24"/>
          <w:szCs w:val="24"/>
        </w:rPr>
        <w:t>,</w:t>
      </w:r>
      <w:r w:rsidR="006208E5">
        <w:rPr>
          <w:rFonts w:ascii="Times New Roman" w:hAnsi="Times New Roman" w:cs="Times New Roman"/>
          <w:sz w:val="24"/>
          <w:szCs w:val="24"/>
        </w:rPr>
        <w:t xml:space="preserve"> также может быть</w:t>
      </w:r>
      <w:r>
        <w:rPr>
          <w:rFonts w:ascii="Times New Roman" w:hAnsi="Times New Roman" w:cs="Times New Roman"/>
          <w:sz w:val="24"/>
          <w:szCs w:val="24"/>
        </w:rPr>
        <w:t xml:space="preserve"> разным: </w:t>
      </w:r>
    </w:p>
    <w:p w:rsidR="00186E38" w:rsidRDefault="003400CE" w:rsidP="00186E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E38">
        <w:rPr>
          <w:rFonts w:ascii="Times New Roman" w:hAnsi="Times New Roman" w:cs="Times New Roman"/>
          <w:sz w:val="24"/>
          <w:szCs w:val="24"/>
        </w:rPr>
        <w:t>наборной</w:t>
      </w:r>
      <w:r w:rsidR="00186E3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6E38" w:rsidRDefault="00186E38" w:rsidP="00186E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паркетных планок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208E5" w:rsidRPr="00186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38" w:rsidRDefault="00186E38" w:rsidP="00186E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штучный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208E5" w:rsidRPr="00186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E38" w:rsidRPr="00186E38" w:rsidRDefault="006208E5" w:rsidP="00186E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E38">
        <w:rPr>
          <w:rFonts w:ascii="Times New Roman" w:hAnsi="Times New Roman" w:cs="Times New Roman"/>
          <w:sz w:val="24"/>
          <w:szCs w:val="24"/>
        </w:rPr>
        <w:t>щитовой</w:t>
      </w:r>
      <w:r w:rsidR="00E47228" w:rsidRPr="00186E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E38" w:rsidRPr="00186E38" w:rsidRDefault="00186E38" w:rsidP="00186E3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0D2" w:rsidRPr="00186E38" w:rsidRDefault="00E47228" w:rsidP="00186E3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E38">
        <w:rPr>
          <w:rFonts w:ascii="Times New Roman" w:hAnsi="Times New Roman" w:cs="Times New Roman"/>
          <w:sz w:val="24"/>
          <w:szCs w:val="24"/>
        </w:rPr>
        <w:t>И</w:t>
      </w:r>
      <w:r w:rsidR="003400CE" w:rsidRPr="00186E38">
        <w:rPr>
          <w:rFonts w:ascii="Times New Roman" w:hAnsi="Times New Roman" w:cs="Times New Roman"/>
          <w:sz w:val="24"/>
          <w:szCs w:val="24"/>
        </w:rPr>
        <w:t xml:space="preserve"> как вы понимаете, </w:t>
      </w:r>
      <w:hyperlink r:id="rId9" w:history="1">
        <w:r w:rsidR="003400CE" w:rsidRPr="00186E38">
          <w:rPr>
            <w:rStyle w:val="a4"/>
            <w:rFonts w:ascii="Times New Roman" w:hAnsi="Times New Roman" w:cs="Times New Roman"/>
            <w:sz w:val="24"/>
            <w:szCs w:val="24"/>
          </w:rPr>
          <w:t>демонтаж деревянного пола</w:t>
        </w:r>
      </w:hyperlink>
      <w:r w:rsidR="006208E5" w:rsidRPr="00186E38">
        <w:rPr>
          <w:rFonts w:ascii="Times New Roman" w:hAnsi="Times New Roman" w:cs="Times New Roman"/>
          <w:sz w:val="24"/>
          <w:szCs w:val="24"/>
        </w:rPr>
        <w:t xml:space="preserve"> любого</w:t>
      </w:r>
      <w:r w:rsidR="001840D2" w:rsidRPr="00186E38">
        <w:rPr>
          <w:rFonts w:ascii="Times New Roman" w:hAnsi="Times New Roman" w:cs="Times New Roman"/>
          <w:sz w:val="24"/>
          <w:szCs w:val="24"/>
        </w:rPr>
        <w:t xml:space="preserve"> из этих разновидностей паркета</w:t>
      </w:r>
      <w:r w:rsidR="00B7496F" w:rsidRPr="00186E38">
        <w:rPr>
          <w:rFonts w:ascii="Times New Roman" w:hAnsi="Times New Roman" w:cs="Times New Roman"/>
          <w:sz w:val="24"/>
          <w:szCs w:val="24"/>
        </w:rPr>
        <w:t xml:space="preserve"> имеет свои особенности</w:t>
      </w:r>
      <w:r w:rsidR="001840D2" w:rsidRPr="00186E38">
        <w:rPr>
          <w:rFonts w:ascii="Times New Roman" w:hAnsi="Times New Roman" w:cs="Times New Roman"/>
          <w:sz w:val="24"/>
          <w:szCs w:val="24"/>
        </w:rPr>
        <w:t xml:space="preserve">. Например, наборной паркет необходимо начинать </w:t>
      </w:r>
      <w:r w:rsidR="006208E5" w:rsidRPr="00186E38">
        <w:rPr>
          <w:rFonts w:ascii="Times New Roman" w:hAnsi="Times New Roman" w:cs="Times New Roman"/>
          <w:sz w:val="24"/>
          <w:szCs w:val="24"/>
        </w:rPr>
        <w:t>разбирать с клепок средней полосы</w:t>
      </w:r>
      <w:r w:rsidR="001840D2" w:rsidRPr="00186E38">
        <w:rPr>
          <w:rFonts w:ascii="Times New Roman" w:hAnsi="Times New Roman" w:cs="Times New Roman"/>
          <w:sz w:val="24"/>
          <w:szCs w:val="24"/>
        </w:rPr>
        <w:t xml:space="preserve">, а штучный – со стороны открытого шпунта. </w:t>
      </w:r>
    </w:p>
    <w:p w:rsidR="003400CE" w:rsidRDefault="001840D2" w:rsidP="00D34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будем </w:t>
      </w:r>
      <w:r w:rsidR="00B7496F">
        <w:rPr>
          <w:rFonts w:ascii="Times New Roman" w:hAnsi="Times New Roman" w:cs="Times New Roman"/>
          <w:sz w:val="24"/>
          <w:szCs w:val="24"/>
        </w:rPr>
        <w:t xml:space="preserve">вдаваться в </w:t>
      </w:r>
      <w:r>
        <w:rPr>
          <w:rFonts w:ascii="Times New Roman" w:hAnsi="Times New Roman" w:cs="Times New Roman"/>
          <w:sz w:val="24"/>
          <w:szCs w:val="24"/>
        </w:rPr>
        <w:t>подробности</w:t>
      </w:r>
      <w:r w:rsidR="00D343EA">
        <w:rPr>
          <w:rFonts w:ascii="Times New Roman" w:hAnsi="Times New Roman" w:cs="Times New Roman"/>
          <w:sz w:val="24"/>
          <w:szCs w:val="24"/>
        </w:rPr>
        <w:t xml:space="preserve"> каждого из технологических приемов,</w:t>
      </w:r>
      <w:r w:rsidR="00B7496F">
        <w:rPr>
          <w:rFonts w:ascii="Times New Roman" w:hAnsi="Times New Roman" w:cs="Times New Roman"/>
          <w:sz w:val="24"/>
          <w:szCs w:val="24"/>
        </w:rPr>
        <w:t xml:space="preserve"> а обобщим наши действия</w:t>
      </w:r>
      <w:r w:rsidR="00D343EA">
        <w:rPr>
          <w:rFonts w:ascii="Times New Roman" w:hAnsi="Times New Roman" w:cs="Times New Roman"/>
          <w:sz w:val="24"/>
          <w:szCs w:val="24"/>
        </w:rPr>
        <w:t>. Итак:</w:t>
      </w:r>
    </w:p>
    <w:p w:rsidR="00AB15D8" w:rsidRDefault="00D343EA" w:rsidP="00D3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</w:t>
      </w:r>
      <w:r w:rsidR="00156513">
        <w:rPr>
          <w:rFonts w:ascii="Times New Roman" w:hAnsi="Times New Roman" w:cs="Times New Roman"/>
          <w:sz w:val="24"/>
          <w:szCs w:val="24"/>
        </w:rPr>
        <w:t>нная разборка</w:t>
      </w:r>
      <w:r w:rsidR="006208E5">
        <w:rPr>
          <w:rFonts w:ascii="Times New Roman" w:hAnsi="Times New Roman" w:cs="Times New Roman"/>
          <w:sz w:val="24"/>
          <w:szCs w:val="24"/>
        </w:rPr>
        <w:t xml:space="preserve"> сооружения из паркета</w:t>
      </w:r>
      <w:r>
        <w:rPr>
          <w:rFonts w:ascii="Times New Roman" w:hAnsi="Times New Roman" w:cs="Times New Roman"/>
          <w:sz w:val="24"/>
          <w:szCs w:val="24"/>
        </w:rPr>
        <w:t>. Если отдельные элементы просто уложены или приклеены, то</w:t>
      </w:r>
      <w:r w:rsidR="006208E5">
        <w:rPr>
          <w:rFonts w:ascii="Times New Roman" w:hAnsi="Times New Roman" w:cs="Times New Roman"/>
          <w:sz w:val="24"/>
          <w:szCs w:val="24"/>
        </w:rPr>
        <w:t>гда, используя стамески, молотки и подобный инструмент,</w:t>
      </w:r>
      <w:r>
        <w:rPr>
          <w:rFonts w:ascii="Times New Roman" w:hAnsi="Times New Roman" w:cs="Times New Roman"/>
          <w:sz w:val="24"/>
          <w:szCs w:val="24"/>
        </w:rPr>
        <w:t xml:space="preserve"> разбирается покрытие. Ежели кажд</w:t>
      </w:r>
      <w:r w:rsidR="00E47228">
        <w:rPr>
          <w:rFonts w:ascii="Times New Roman" w:hAnsi="Times New Roman" w:cs="Times New Roman"/>
          <w:sz w:val="24"/>
          <w:szCs w:val="24"/>
        </w:rPr>
        <w:t>ая из колодок</w:t>
      </w:r>
      <w:r>
        <w:rPr>
          <w:rFonts w:ascii="Times New Roman" w:hAnsi="Times New Roman" w:cs="Times New Roman"/>
          <w:sz w:val="24"/>
          <w:szCs w:val="24"/>
        </w:rPr>
        <w:t xml:space="preserve"> прибита гвоздями</w:t>
      </w:r>
      <w:r w:rsidR="00156513">
        <w:rPr>
          <w:rFonts w:ascii="Times New Roman" w:hAnsi="Times New Roman" w:cs="Times New Roman"/>
          <w:sz w:val="24"/>
          <w:szCs w:val="24"/>
        </w:rPr>
        <w:t xml:space="preserve">, в этом случае </w:t>
      </w:r>
      <w:r w:rsidR="00E47228">
        <w:rPr>
          <w:rFonts w:ascii="Times New Roman" w:hAnsi="Times New Roman" w:cs="Times New Roman"/>
          <w:sz w:val="24"/>
          <w:szCs w:val="24"/>
        </w:rPr>
        <w:t>сперва</w:t>
      </w:r>
      <w:r w:rsidR="00AB15D8">
        <w:rPr>
          <w:rFonts w:ascii="Times New Roman" w:hAnsi="Times New Roman" w:cs="Times New Roman"/>
          <w:sz w:val="24"/>
          <w:szCs w:val="24"/>
        </w:rPr>
        <w:t xml:space="preserve"> следует удалить сами металлические крепления, а потом уже снимать планки.</w:t>
      </w:r>
    </w:p>
    <w:p w:rsidR="00AB15D8" w:rsidRDefault="00AB15D8" w:rsidP="00D343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 фанеры, у</w:t>
      </w:r>
      <w:r w:rsidR="00C46C2F">
        <w:rPr>
          <w:rFonts w:ascii="Times New Roman" w:hAnsi="Times New Roman" w:cs="Times New Roman"/>
          <w:sz w:val="24"/>
          <w:szCs w:val="24"/>
        </w:rPr>
        <w:t>ложенной под паркетным полом так</w:t>
      </w:r>
      <w:r>
        <w:rPr>
          <w:rFonts w:ascii="Times New Roman" w:hAnsi="Times New Roman" w:cs="Times New Roman"/>
          <w:sz w:val="24"/>
          <w:szCs w:val="24"/>
        </w:rPr>
        <w:t xml:space="preserve">же нужно начинать с ее освобождения от гвоздей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43EA" w:rsidRDefault="00AB15D8" w:rsidP="00D343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Стяжку, играющую роль основания всей конструкции, выравнивают, если она в удовлетворительном с</w:t>
      </w:r>
      <w:r w:rsidR="00C46C2F">
        <w:rPr>
          <w:rFonts w:ascii="Times New Roman" w:hAnsi="Times New Roman" w:cs="Times New Roman"/>
          <w:sz w:val="24"/>
          <w:szCs w:val="24"/>
        </w:rPr>
        <w:t>остоянии. Либо тоже</w:t>
      </w:r>
      <w:r>
        <w:rPr>
          <w:rFonts w:ascii="Times New Roman" w:hAnsi="Times New Roman" w:cs="Times New Roman"/>
          <w:sz w:val="24"/>
          <w:szCs w:val="24"/>
        </w:rPr>
        <w:t xml:space="preserve"> демонтируют и заливают заново.</w:t>
      </w:r>
    </w:p>
    <w:p w:rsidR="00D10EE7" w:rsidRDefault="00C46C2F" w:rsidP="002B466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6C2F">
        <w:rPr>
          <w:rFonts w:ascii="Times New Roman" w:hAnsi="Times New Roman" w:cs="Times New Roman"/>
          <w:sz w:val="26"/>
          <w:szCs w:val="26"/>
        </w:rPr>
        <w:t>Дощатые полы</w:t>
      </w:r>
    </w:p>
    <w:p w:rsidR="00DE162C" w:rsidRDefault="00C46C2F" w:rsidP="00C46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="00F01531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 xml:space="preserve">покрытия проще в плане разборки, но также имеет свои нюансы, от которых зависит потраченное на работу время и ее качество. </w:t>
      </w:r>
      <w:r w:rsidR="006208E5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DE162C">
        <w:rPr>
          <w:rFonts w:ascii="Times New Roman" w:hAnsi="Times New Roman" w:cs="Times New Roman"/>
          <w:sz w:val="24"/>
          <w:szCs w:val="24"/>
        </w:rPr>
        <w:t>необходимо определиться с дальнейшей «судьбой» демонтируемого материала: полная утилизация или последующее использование разобранных половых досок.</w:t>
      </w:r>
    </w:p>
    <w:p w:rsidR="00C66720" w:rsidRDefault="00DE162C" w:rsidP="00C46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случае, конечно проще, но также нужно понимать последовательность действий. Сначала демонтируются все плинтуса по периметру комнаты, а потом </w:t>
      </w:r>
      <w:r w:rsidR="00C66720">
        <w:rPr>
          <w:rFonts w:ascii="Times New Roman" w:hAnsi="Times New Roman" w:cs="Times New Roman"/>
          <w:sz w:val="24"/>
          <w:szCs w:val="24"/>
        </w:rPr>
        <w:t xml:space="preserve">уже непосредственно </w:t>
      </w:r>
      <w:r w:rsidR="005C7A11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C66720">
        <w:rPr>
          <w:rFonts w:ascii="Times New Roman" w:hAnsi="Times New Roman" w:cs="Times New Roman"/>
          <w:sz w:val="24"/>
          <w:szCs w:val="24"/>
        </w:rPr>
        <w:t xml:space="preserve">вскрытие досок, начиная с дальней или узкой половицы. </w:t>
      </w:r>
      <w:r w:rsidR="00C66720">
        <w:rPr>
          <w:rFonts w:ascii="Times New Roman" w:hAnsi="Times New Roman" w:cs="Times New Roman"/>
          <w:sz w:val="24"/>
          <w:szCs w:val="24"/>
        </w:rPr>
        <w:lastRenderedPageBreak/>
        <w:t>Возможен более быстрый процесс путем распиливания элементов пола специальным инструментом (циркулярная пила, бензопила).</w:t>
      </w:r>
    </w:p>
    <w:p w:rsidR="00102F44" w:rsidRDefault="00F01531" w:rsidP="00C46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ситуации</w:t>
      </w:r>
      <w:r w:rsidR="00C66720">
        <w:rPr>
          <w:rFonts w:ascii="Times New Roman" w:hAnsi="Times New Roman" w:cs="Times New Roman"/>
          <w:sz w:val="24"/>
          <w:szCs w:val="24"/>
        </w:rPr>
        <w:t xml:space="preserve"> процедура похожая, но более кропотливая с подкладыванием брусков под гвоздодеры, исключающими деформацию разбираемого материала, аккуратными освобождениями старых гвоздей и так далее. К тому же следует</w:t>
      </w:r>
      <w:r w:rsidR="00102F44">
        <w:rPr>
          <w:rFonts w:ascii="Times New Roman" w:hAnsi="Times New Roman" w:cs="Times New Roman"/>
          <w:sz w:val="24"/>
          <w:szCs w:val="24"/>
        </w:rPr>
        <w:t xml:space="preserve"> учитывать и тот факт, что деревянные лаги могут переходить в другую комнату, пол которой не планируется демонтировать. Поэтому опять же необходимы аккуратные распилы на границе двух помещений.</w:t>
      </w:r>
      <w:r w:rsidR="00C66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4DA" w:rsidRPr="00F064B4" w:rsidRDefault="00F01531" w:rsidP="001006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видите</w:t>
      </w:r>
      <w:r w:rsidR="00E47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02F44">
        <w:rPr>
          <w:rFonts w:ascii="Times New Roman" w:hAnsi="Times New Roman" w:cs="Times New Roman"/>
          <w:sz w:val="24"/>
          <w:szCs w:val="24"/>
        </w:rPr>
        <w:t>одобная че</w:t>
      </w:r>
      <w:r>
        <w:rPr>
          <w:rFonts w:ascii="Times New Roman" w:hAnsi="Times New Roman" w:cs="Times New Roman"/>
          <w:sz w:val="24"/>
          <w:szCs w:val="24"/>
        </w:rPr>
        <w:t xml:space="preserve">рновая </w:t>
      </w:r>
      <w:r w:rsidR="00102F44">
        <w:rPr>
          <w:rFonts w:ascii="Times New Roman" w:hAnsi="Times New Roman" w:cs="Times New Roman"/>
          <w:sz w:val="24"/>
          <w:szCs w:val="24"/>
        </w:rPr>
        <w:t>работа</w:t>
      </w:r>
      <w:r w:rsidR="00E47228">
        <w:rPr>
          <w:rFonts w:ascii="Times New Roman" w:hAnsi="Times New Roman" w:cs="Times New Roman"/>
          <w:sz w:val="24"/>
          <w:szCs w:val="24"/>
        </w:rPr>
        <w:t xml:space="preserve"> является довольно</w:t>
      </w:r>
      <w:r>
        <w:rPr>
          <w:rFonts w:ascii="Times New Roman" w:hAnsi="Times New Roman" w:cs="Times New Roman"/>
          <w:sz w:val="24"/>
          <w:szCs w:val="24"/>
        </w:rPr>
        <w:t xml:space="preserve"> сложным процессом и</w:t>
      </w:r>
      <w:r w:rsidR="00102F44">
        <w:rPr>
          <w:rFonts w:ascii="Times New Roman" w:hAnsi="Times New Roman" w:cs="Times New Roman"/>
          <w:sz w:val="24"/>
          <w:szCs w:val="24"/>
        </w:rPr>
        <w:t xml:space="preserve"> требует определенных навыков, опыта и сноровки. Е</w:t>
      </w:r>
      <w:r w:rsidR="00102F44" w:rsidRPr="00102F44">
        <w:rPr>
          <w:rFonts w:ascii="Times New Roman" w:hAnsi="Times New Roman" w:cs="Times New Roman"/>
          <w:sz w:val="24"/>
          <w:szCs w:val="24"/>
        </w:rPr>
        <w:t>сли</w:t>
      </w:r>
      <w:r w:rsidR="00102F44">
        <w:rPr>
          <w:rFonts w:ascii="Times New Roman" w:hAnsi="Times New Roman" w:cs="Times New Roman"/>
          <w:sz w:val="24"/>
          <w:szCs w:val="24"/>
        </w:rPr>
        <w:t xml:space="preserve"> же вы</w:t>
      </w:r>
      <w:r w:rsidR="00102F44" w:rsidRPr="00102F44">
        <w:rPr>
          <w:rFonts w:ascii="Times New Roman" w:hAnsi="Times New Roman" w:cs="Times New Roman"/>
          <w:sz w:val="24"/>
          <w:szCs w:val="24"/>
        </w:rPr>
        <w:t xml:space="preserve"> хотите сохранить собственное время, </w:t>
      </w:r>
      <w:r w:rsidR="00102F44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102F44" w:rsidRPr="00102F44">
        <w:rPr>
          <w:rFonts w:ascii="Times New Roman" w:hAnsi="Times New Roman" w:cs="Times New Roman"/>
          <w:sz w:val="24"/>
          <w:szCs w:val="24"/>
        </w:rPr>
        <w:t>возможные неправильные действия и</w:t>
      </w:r>
      <w:r w:rsidR="00102F44">
        <w:rPr>
          <w:rFonts w:ascii="Times New Roman" w:hAnsi="Times New Roman" w:cs="Times New Roman"/>
          <w:sz w:val="24"/>
          <w:szCs w:val="24"/>
        </w:rPr>
        <w:t>,</w:t>
      </w:r>
      <w:r w:rsidR="00102F44" w:rsidRPr="00102F44">
        <w:rPr>
          <w:rFonts w:ascii="Times New Roman" w:hAnsi="Times New Roman" w:cs="Times New Roman"/>
          <w:sz w:val="24"/>
          <w:szCs w:val="24"/>
        </w:rPr>
        <w:t xml:space="preserve"> как следствие, дополнительные расходы, </w:t>
      </w:r>
      <w:r w:rsidR="00102F44">
        <w:rPr>
          <w:rFonts w:ascii="Times New Roman" w:hAnsi="Times New Roman" w:cs="Times New Roman"/>
          <w:sz w:val="24"/>
          <w:szCs w:val="24"/>
        </w:rPr>
        <w:t>тогда все-таки лучше обращаться к профессионалам.</w:t>
      </w:r>
    </w:p>
    <w:sectPr w:rsidR="00C904DA" w:rsidRPr="00F064B4" w:rsidSect="00F064B4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4C1B"/>
    <w:multiLevelType w:val="hybridMultilevel"/>
    <w:tmpl w:val="E244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06E87"/>
    <w:multiLevelType w:val="hybridMultilevel"/>
    <w:tmpl w:val="C8E6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C0597"/>
    <w:multiLevelType w:val="hybridMultilevel"/>
    <w:tmpl w:val="293A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676"/>
    <w:rsid w:val="00001C49"/>
    <w:rsid w:val="00100676"/>
    <w:rsid w:val="00102F44"/>
    <w:rsid w:val="00136CDE"/>
    <w:rsid w:val="0014076B"/>
    <w:rsid w:val="00156513"/>
    <w:rsid w:val="00181FD1"/>
    <w:rsid w:val="001840D2"/>
    <w:rsid w:val="00186E38"/>
    <w:rsid w:val="002252D0"/>
    <w:rsid w:val="002334AE"/>
    <w:rsid w:val="002841F0"/>
    <w:rsid w:val="002B466E"/>
    <w:rsid w:val="002F76DA"/>
    <w:rsid w:val="003400CE"/>
    <w:rsid w:val="003B1A7B"/>
    <w:rsid w:val="00485529"/>
    <w:rsid w:val="00550F1B"/>
    <w:rsid w:val="00557AA6"/>
    <w:rsid w:val="005C7A11"/>
    <w:rsid w:val="006208E5"/>
    <w:rsid w:val="00653A43"/>
    <w:rsid w:val="007C6B05"/>
    <w:rsid w:val="008230DE"/>
    <w:rsid w:val="00877334"/>
    <w:rsid w:val="009F1530"/>
    <w:rsid w:val="00A375EF"/>
    <w:rsid w:val="00A4136F"/>
    <w:rsid w:val="00AB15D8"/>
    <w:rsid w:val="00B7496F"/>
    <w:rsid w:val="00C46C2F"/>
    <w:rsid w:val="00C66720"/>
    <w:rsid w:val="00C904DA"/>
    <w:rsid w:val="00CA4A4C"/>
    <w:rsid w:val="00D10EE7"/>
    <w:rsid w:val="00D343EA"/>
    <w:rsid w:val="00D37255"/>
    <w:rsid w:val="00D87D7C"/>
    <w:rsid w:val="00DD4CCB"/>
    <w:rsid w:val="00DE162C"/>
    <w:rsid w:val="00E47228"/>
    <w:rsid w:val="00EE17BE"/>
    <w:rsid w:val="00F01531"/>
    <w:rsid w:val="00F064B4"/>
    <w:rsid w:val="00FC0308"/>
    <w:rsid w:val="00FD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A"/>
  </w:style>
  <w:style w:type="paragraph" w:styleId="1">
    <w:name w:val="heading 1"/>
    <w:basedOn w:val="a"/>
    <w:next w:val="a"/>
    <w:link w:val="10"/>
    <w:uiPriority w:val="9"/>
    <w:qFormat/>
    <w:rsid w:val="002B4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D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zka.dp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rstroy.net/articles/a89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man201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zka.dp.ua/demontazh-p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acer</cp:lastModifiedBy>
  <cp:revision>26</cp:revision>
  <dcterms:created xsi:type="dcterms:W3CDTF">2017-03-16T06:18:00Z</dcterms:created>
  <dcterms:modified xsi:type="dcterms:W3CDTF">2017-11-16T12:05:00Z</dcterms:modified>
</cp:coreProperties>
</file>