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988" w:rsidRPr="004C7988" w:rsidRDefault="004C7988" w:rsidP="00EE687E">
      <w:pPr>
        <w:pStyle w:val="a3"/>
      </w:pPr>
      <w:r>
        <w:t>Текст к буклету выставки «Унисон»</w:t>
      </w:r>
    </w:p>
    <w:p w:rsidR="004C7988" w:rsidRDefault="004C7988" w:rsidP="00EE687E">
      <w:pPr>
        <w:pStyle w:val="a3"/>
      </w:pPr>
    </w:p>
    <w:p w:rsidR="00675672" w:rsidRDefault="00675672" w:rsidP="00EE687E">
      <w:pPr>
        <w:pStyle w:val="a3"/>
      </w:pPr>
      <w:r>
        <w:t>Зыбкие и тусклые, а иногда необычайно яркие и волнующие сновидения</w:t>
      </w:r>
      <w:r w:rsidR="00A34041">
        <w:t xml:space="preserve">, издревле возбуждали в </w:t>
      </w:r>
      <w:r w:rsidR="00785168">
        <w:t>людях</w:t>
      </w:r>
      <w:r w:rsidR="00A34041">
        <w:t xml:space="preserve"> интерес. Сны св</w:t>
      </w:r>
      <w:r w:rsidR="00785168">
        <w:t>язывались с потусторонним миром,</w:t>
      </w:r>
      <w:r w:rsidR="00A34041">
        <w:t xml:space="preserve"> в который </w:t>
      </w:r>
      <w:r w:rsidR="00785168">
        <w:t>человек</w:t>
      </w:r>
      <w:r w:rsidR="00A34041">
        <w:t xml:space="preserve"> как бы заглядывал краем глаза</w:t>
      </w:r>
      <w:r w:rsidR="009F77D0">
        <w:t>. И</w:t>
      </w:r>
      <w:r w:rsidR="00A34041">
        <w:t>ли</w:t>
      </w:r>
      <w:r w:rsidR="009F77D0">
        <w:t xml:space="preserve"> же</w:t>
      </w:r>
      <w:r w:rsidR="004C7988">
        <w:t xml:space="preserve"> с посланиями от высших существ</w:t>
      </w:r>
      <w:r w:rsidR="004C7988" w:rsidRPr="004C7988">
        <w:t xml:space="preserve"> -</w:t>
      </w:r>
      <w:r w:rsidR="00A34041">
        <w:t xml:space="preserve"> богов и ангелов. Толкованием таких снов занимались жрецы, читая среди вороха образов и впечатлений будущее сновидца или его окружения. </w:t>
      </w:r>
      <w:r w:rsidR="00A34041" w:rsidRPr="00811834">
        <w:t xml:space="preserve">Юрий Лотман </w:t>
      </w:r>
      <w:r w:rsidR="00A34041">
        <w:t>в св</w:t>
      </w:r>
      <w:r w:rsidR="003C0600">
        <w:t>оей «</w:t>
      </w:r>
      <w:proofErr w:type="spellStart"/>
      <w:r w:rsidR="003C0600" w:rsidRPr="00811834">
        <w:t>Семиосфере</w:t>
      </w:r>
      <w:proofErr w:type="spellEnd"/>
      <w:r w:rsidR="003C0600">
        <w:t>» говорит, что сон нуждается в толкователе — будет ли им</w:t>
      </w:r>
      <w:r w:rsidR="00A34041" w:rsidRPr="00A34041">
        <w:t xml:space="preserve"> </w:t>
      </w:r>
      <w:r w:rsidR="003C0600">
        <w:t>психолог или языческий жрец</w:t>
      </w:r>
      <w:r w:rsidR="00A34041">
        <w:t>. Язык сна, по мнению Лотмана, обязательно требует переводчика.</w:t>
      </w:r>
    </w:p>
    <w:p w:rsidR="001F1AFF" w:rsidRDefault="00056E1B" w:rsidP="00EE687E">
      <w:pPr>
        <w:pStyle w:val="a3"/>
      </w:pPr>
      <w:r>
        <w:t>В современной культуре сон теряет своё сверхъестественное начало, превращаясь в творение подавленной секс</w:t>
      </w:r>
      <w:r w:rsidR="00785168">
        <w:t>уальности (Фрейд), манифе</w:t>
      </w:r>
      <w:r w:rsidR="001F1AFF">
        <w:t>стацию</w:t>
      </w:r>
      <w:r>
        <w:t xml:space="preserve"> бессознательного (Юнг)</w:t>
      </w:r>
      <w:r w:rsidR="001F1AFF">
        <w:t xml:space="preserve"> или же простые игры воображения, которые особо</w:t>
      </w:r>
      <w:r w:rsidR="00CB7ECA">
        <w:t>го</w:t>
      </w:r>
      <w:r w:rsidR="001F1AFF">
        <w:t xml:space="preserve"> внимания и не стоят.</w:t>
      </w:r>
    </w:p>
    <w:p w:rsidR="00056E1B" w:rsidRDefault="001F1AFF" w:rsidP="00EE687E">
      <w:pPr>
        <w:pStyle w:val="a3"/>
      </w:pPr>
      <w:r>
        <w:t>Но ничто не умаляет того факта, что сон играет значител</w:t>
      </w:r>
      <w:bookmarkStart w:id="0" w:name="_GoBack"/>
      <w:bookmarkEnd w:id="0"/>
      <w:r>
        <w:t xml:space="preserve">ьную роль в жизни </w:t>
      </w:r>
      <w:r w:rsidRPr="00FE63AF">
        <w:rPr>
          <w:i/>
        </w:rPr>
        <w:t>творческого человека</w:t>
      </w:r>
      <w:r>
        <w:t xml:space="preserve">. Здесь стоит вспомнить целый </w:t>
      </w:r>
      <w:r w:rsidR="00403667">
        <w:t xml:space="preserve">ряд </w:t>
      </w:r>
      <w:r>
        <w:t>творцов</w:t>
      </w:r>
      <w:r w:rsidR="00CB7ECA">
        <w:t>, которые увидели свои произведения во снах. Так, наприме</w:t>
      </w:r>
      <w:r w:rsidR="004C7988">
        <w:t>р, Пол Маккартни</w:t>
      </w:r>
      <w:r w:rsidR="00CB7ECA">
        <w:t xml:space="preserve"> проснулся с «</w:t>
      </w:r>
      <w:r w:rsidR="00CB7ECA" w:rsidRPr="00CB7ECA">
        <w:t>красивой мелодией в голове</w:t>
      </w:r>
      <w:r w:rsidR="00CB7ECA">
        <w:t>» и не мог поверить, что сам сочинил её (песня «</w:t>
      </w:r>
      <w:r w:rsidR="00CB7ECA">
        <w:rPr>
          <w:lang w:val="en-US"/>
        </w:rPr>
        <w:t>Yesterday</w:t>
      </w:r>
      <w:r w:rsidR="00CB7ECA">
        <w:t xml:space="preserve">»). Или </w:t>
      </w:r>
      <w:proofErr w:type="spellStart"/>
      <w:r w:rsidR="00CB7ECA">
        <w:t>Сэмюэль</w:t>
      </w:r>
      <w:proofErr w:type="spellEnd"/>
      <w:r w:rsidR="00CB7ECA">
        <w:t xml:space="preserve"> Тейлор </w:t>
      </w:r>
      <w:proofErr w:type="spellStart"/>
      <w:r w:rsidR="00CB7ECA">
        <w:t>Колридж</w:t>
      </w:r>
      <w:proofErr w:type="spellEnd"/>
      <w:r w:rsidR="00CB7ECA">
        <w:t xml:space="preserve"> с лирическим фрагментом «</w:t>
      </w:r>
      <w:proofErr w:type="spellStart"/>
      <w:r w:rsidR="00CB7ECA">
        <w:t>Кубла</w:t>
      </w:r>
      <w:proofErr w:type="spellEnd"/>
      <w:r w:rsidR="00CB7ECA">
        <w:t>-Хан»</w:t>
      </w:r>
      <w:r w:rsidR="00B26D48">
        <w:t xml:space="preserve">, </w:t>
      </w:r>
      <w:r w:rsidR="00A306BE">
        <w:t>который пришел</w:t>
      </w:r>
      <w:r w:rsidR="00B26D48">
        <w:t xml:space="preserve"> английскому поэту во сне</w:t>
      </w:r>
      <w:r w:rsidR="00A306BE">
        <w:t>. Интересно, что по Рашид ад-Дину план</w:t>
      </w:r>
      <w:r w:rsidR="004C7988">
        <w:t xml:space="preserve">, воспетого </w:t>
      </w:r>
      <w:proofErr w:type="spellStart"/>
      <w:r w:rsidR="004C7988">
        <w:t>Колриджем</w:t>
      </w:r>
      <w:proofErr w:type="spellEnd"/>
      <w:r w:rsidR="004C7988">
        <w:t>, дворца</w:t>
      </w:r>
      <w:r w:rsidR="00A306BE">
        <w:t>, так же пришел</w:t>
      </w:r>
      <w:r w:rsidR="009F77D0">
        <w:t xml:space="preserve"> монгольскому императору</w:t>
      </w:r>
      <w:r w:rsidR="00A306BE">
        <w:t xml:space="preserve"> </w:t>
      </w:r>
      <w:proofErr w:type="spellStart"/>
      <w:r w:rsidR="00A306BE">
        <w:t>Кубла</w:t>
      </w:r>
      <w:proofErr w:type="spellEnd"/>
      <w:r w:rsidR="00A306BE">
        <w:t>-Хану во сне. Этому</w:t>
      </w:r>
      <w:r w:rsidR="004C7988">
        <w:t xml:space="preserve"> интересному совпадению</w:t>
      </w:r>
      <w:r w:rsidR="00A306BE">
        <w:t xml:space="preserve"> посвящена статья Хорхе Луиса Борхеса «Сон </w:t>
      </w:r>
      <w:proofErr w:type="spellStart"/>
      <w:r w:rsidR="00A306BE">
        <w:t>Колриджа</w:t>
      </w:r>
      <w:proofErr w:type="spellEnd"/>
      <w:r w:rsidR="00A306BE">
        <w:t>», где в ча</w:t>
      </w:r>
      <w:r w:rsidR="009F77D0">
        <w:t>стности преподносится идея</w:t>
      </w:r>
      <w:r w:rsidR="004C7988">
        <w:t xml:space="preserve"> цепочки снов.</w:t>
      </w:r>
      <w:r w:rsidR="003C0600">
        <w:t xml:space="preserve"> Б</w:t>
      </w:r>
      <w:r w:rsidR="004C7988">
        <w:t>орхес предполагает, что если его</w:t>
      </w:r>
      <w:r w:rsidR="003C0600">
        <w:t xml:space="preserve"> идея</w:t>
      </w:r>
      <w:r w:rsidR="00A306BE" w:rsidRPr="00A306BE">
        <w:t xml:space="preserve"> верна, то в какую-то ночь, от ко</w:t>
      </w:r>
      <w:r w:rsidR="003C0600">
        <w:t>торой нас могу</w:t>
      </w:r>
      <w:r w:rsidR="00DD6F40">
        <w:t>т</w:t>
      </w:r>
      <w:r w:rsidR="003C0600">
        <w:t xml:space="preserve"> отделять века,</w:t>
      </w:r>
      <w:r w:rsidR="00A306BE" w:rsidRPr="00A306BE">
        <w:t xml:space="preserve"> чи</w:t>
      </w:r>
      <w:r w:rsidR="00A306BE">
        <w:t>тателю</w:t>
      </w:r>
      <w:r w:rsidR="003C0600">
        <w:t xml:space="preserve"> </w:t>
      </w:r>
      <w:proofErr w:type="spellStart"/>
      <w:r w:rsidR="003C0600">
        <w:t>Колриджского</w:t>
      </w:r>
      <w:proofErr w:type="spellEnd"/>
      <w:r w:rsidR="00A306BE">
        <w:t xml:space="preserve"> «</w:t>
      </w:r>
      <w:proofErr w:type="spellStart"/>
      <w:r w:rsidR="00A306BE">
        <w:t>Кубла</w:t>
      </w:r>
      <w:proofErr w:type="spellEnd"/>
      <w:r w:rsidR="00A306BE">
        <w:t>-</w:t>
      </w:r>
      <w:r w:rsidR="00A306BE" w:rsidRPr="00A306BE">
        <w:t>Ха</w:t>
      </w:r>
      <w:r w:rsidR="003C0600">
        <w:t>на» придёт во сне</w:t>
      </w:r>
      <w:r w:rsidR="00A306BE" w:rsidRPr="00A306BE">
        <w:t xml:space="preserve"> музыка</w:t>
      </w:r>
      <w:r w:rsidR="003C0600">
        <w:t xml:space="preserve"> или статуя</w:t>
      </w:r>
      <w:r w:rsidR="00A306BE" w:rsidRPr="00A306BE">
        <w:t>.</w:t>
      </w:r>
      <w:r w:rsidR="003C0600">
        <w:t xml:space="preserve"> И</w:t>
      </w:r>
      <w:r w:rsidR="004C7988">
        <w:t xml:space="preserve"> даже если этот</w:t>
      </w:r>
      <w:r w:rsidR="003C0600">
        <w:t xml:space="preserve"> читатель</w:t>
      </w:r>
      <w:r w:rsidR="00A306BE" w:rsidRPr="00A306BE">
        <w:t xml:space="preserve"> не будет знать </w:t>
      </w:r>
      <w:r w:rsidR="004C7988">
        <w:t xml:space="preserve">историю </w:t>
      </w:r>
      <w:r w:rsidR="00A306BE" w:rsidRPr="00A306BE">
        <w:t>о сн</w:t>
      </w:r>
      <w:r w:rsidR="004C7988">
        <w:t>ах двух некогда живших людей, то его видение всё равно будет ещё одним звеном этой цепи</w:t>
      </w:r>
      <w:r w:rsidR="00A306BE" w:rsidRPr="00A306BE">
        <w:t xml:space="preserve">, а ключ к </w:t>
      </w:r>
      <w:r w:rsidR="004C7988">
        <w:t>снам</w:t>
      </w:r>
      <w:r w:rsidR="003C0600">
        <w:t xml:space="preserve"> окажется в последнем из них</w:t>
      </w:r>
      <w:r w:rsidR="00B26D48">
        <w:t>.</w:t>
      </w:r>
    </w:p>
    <w:p w:rsidR="00785168" w:rsidRDefault="009F77D0" w:rsidP="00EE687E">
      <w:pPr>
        <w:pStyle w:val="a3"/>
      </w:pPr>
      <w:r>
        <w:t xml:space="preserve">Но сегодня, в Белой Галерее, мы обращаемся к сновидениям художников. </w:t>
      </w:r>
    </w:p>
    <w:p w:rsidR="00E04F12" w:rsidRDefault="009F77D0" w:rsidP="00EE687E">
      <w:pPr>
        <w:pStyle w:val="a3"/>
      </w:pPr>
      <w:r>
        <w:t>Чем, в сущности, художник отличается от обычного человека? Мне кажется, что</w:t>
      </w:r>
      <w:r w:rsidR="00E04F12">
        <w:t xml:space="preserve"> в первую очередь</w:t>
      </w:r>
      <w:r>
        <w:t xml:space="preserve"> языком. Язык изобразительного искусства и</w:t>
      </w:r>
      <w:r w:rsidR="00E04F12">
        <w:t xml:space="preserve">нтернационален и понятен любому. </w:t>
      </w:r>
      <w:r w:rsidR="00785168">
        <w:t>Может быть,</w:t>
      </w:r>
      <w:r>
        <w:t xml:space="preserve"> </w:t>
      </w:r>
      <w:r w:rsidR="00785168">
        <w:t>как раз</w:t>
      </w:r>
      <w:r>
        <w:t xml:space="preserve"> поэтому, возвращаясь к словам Лотмана, именно художнику истолкователь, некий переводчик сновидения и не нужен</w:t>
      </w:r>
      <w:r w:rsidR="00E04F12">
        <w:t>. П</w:t>
      </w:r>
      <w:r>
        <w:t>отому</w:t>
      </w:r>
      <w:r w:rsidR="00E04F12">
        <w:t xml:space="preserve"> что художник может изобразить увиденный образ во всей его полноте, «перевести» его из шаткой плоскости сна на твердую почву действительности, увековечив собственное видение. И тогда толкователь будет необходим картине, а не её первоисточнику – сну.</w:t>
      </w:r>
    </w:p>
    <w:p w:rsidR="009B6402" w:rsidRDefault="00E04F12" w:rsidP="00EE687E">
      <w:pPr>
        <w:pStyle w:val="a3"/>
      </w:pPr>
      <w:r>
        <w:t>Лотман</w:t>
      </w:r>
      <w:r w:rsidR="009B6402">
        <w:t xml:space="preserve"> так же</w:t>
      </w:r>
      <w:r w:rsidR="003C0600">
        <w:t xml:space="preserve"> говорил, что сон обладает еще одной</w:t>
      </w:r>
      <w:r w:rsidR="009B6402" w:rsidRPr="00EE687E">
        <w:t xml:space="preserve"> особенность</w:t>
      </w:r>
      <w:r w:rsidR="003C0600">
        <w:t>ю — он индивидуален. И</w:t>
      </w:r>
      <w:r w:rsidR="009B6402" w:rsidRPr="00EE687E">
        <w:t xml:space="preserve"> проникнуть в </w:t>
      </w:r>
      <w:r w:rsidR="003C0600">
        <w:t>чужой сон нельзя. Следовательно, «язык сна» - это уникальный язык для одного человека. С этим</w:t>
      </w:r>
      <w:r w:rsidR="009B6402">
        <w:t xml:space="preserve"> пытается поспорить Белая Галерея со своей новой выставкой. Где зритель сможет проникнуть в сны художников, рассказанные единым языком изображения, рассказанные разными «голосами», но в едином порыве. </w:t>
      </w:r>
    </w:p>
    <w:p w:rsidR="00DA1B0D" w:rsidRPr="00EE687E" w:rsidRDefault="009B6402" w:rsidP="00EE687E">
      <w:pPr>
        <w:pStyle w:val="a3"/>
      </w:pPr>
      <w:r>
        <w:t>Рассказанные в унисон.</w:t>
      </w:r>
    </w:p>
    <w:sectPr w:rsidR="00DA1B0D" w:rsidRPr="00EE6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386"/>
    <w:rsid w:val="00056E1B"/>
    <w:rsid w:val="001F1AFF"/>
    <w:rsid w:val="002A1386"/>
    <w:rsid w:val="003C0600"/>
    <w:rsid w:val="00403667"/>
    <w:rsid w:val="004C7988"/>
    <w:rsid w:val="00675672"/>
    <w:rsid w:val="00785168"/>
    <w:rsid w:val="00811834"/>
    <w:rsid w:val="009B6402"/>
    <w:rsid w:val="009F77D0"/>
    <w:rsid w:val="00A306BE"/>
    <w:rsid w:val="00A34041"/>
    <w:rsid w:val="00B26D48"/>
    <w:rsid w:val="00CB7ECA"/>
    <w:rsid w:val="00DA1B0D"/>
    <w:rsid w:val="00DD6F40"/>
    <w:rsid w:val="00E04F12"/>
    <w:rsid w:val="00ED695E"/>
    <w:rsid w:val="00EE687E"/>
    <w:rsid w:val="00FE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13F69-1404-4038-A254-38E54C18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68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Balzamo</dc:creator>
  <cp:keywords/>
  <dc:description/>
  <cp:lastModifiedBy>Balzamo</cp:lastModifiedBy>
  <cp:revision>10</cp:revision>
  <dcterms:created xsi:type="dcterms:W3CDTF">2015-09-11T07:24:00Z</dcterms:created>
  <dcterms:modified xsi:type="dcterms:W3CDTF">2017-07-24T07:42:00Z</dcterms:modified>
</cp:coreProperties>
</file>