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0" w:rsidRPr="00EF6478" w:rsidRDefault="005B20B0" w:rsidP="005B20B0">
      <w:pPr>
        <w:pStyle w:val="a3"/>
      </w:pPr>
      <w:r>
        <w:t xml:space="preserve">Установка автосигнализации является наиболее надежным способом защиты автомобиля от угона. Статистика свидетельствует, что большая часть угнанных машин не были оборудованы современными охранными системами. Эффективная защита транспортного средства обеспечивается комплексом электронных и механических устройств. </w:t>
      </w:r>
      <w:proofErr w:type="spellStart"/>
      <w:r w:rsidRPr="00F85F82">
        <w:t>Автостудия</w:t>
      </w:r>
      <w:proofErr w:type="spellEnd"/>
      <w:r w:rsidRPr="00F85F82">
        <w:t xml:space="preserve"> CARBOX</w:t>
      </w:r>
      <w:r>
        <w:t xml:space="preserve"> предлагает профессиональные услуги по подбору и монтажу </w:t>
      </w:r>
      <w:proofErr w:type="spellStart"/>
      <w:r>
        <w:t>автосигнализаций</w:t>
      </w:r>
      <w:proofErr w:type="spellEnd"/>
      <w:r>
        <w:t xml:space="preserve"> на любые марки машин.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Особенности и виды </w:t>
      </w:r>
    </w:p>
    <w:p w:rsidR="005B20B0" w:rsidRDefault="005B20B0" w:rsidP="005B20B0">
      <w:pPr>
        <w:pStyle w:val="a3"/>
      </w:pPr>
    </w:p>
    <w:p w:rsidR="005B20B0" w:rsidRPr="00B76499" w:rsidRDefault="005B20B0" w:rsidP="005B20B0">
      <w:pPr>
        <w:pStyle w:val="a3"/>
      </w:pPr>
      <w:r>
        <w:t xml:space="preserve">Современная сигнализация представляет собой набор датчиков, которые устанавливаются в разные части транспортного средства. Любые попытки проникновения внутрь салона активируют световые и звуковые сигналы, которые оповещают хозяина о незаконных действиях. В охранной системе для авто имеется несколько видов датчиков, которые реагируют на удар, качение, </w:t>
      </w:r>
      <w:r w:rsidRPr="00B76499">
        <w:t xml:space="preserve">наклон, перемещение, температуру и прочие воздействия. Чем больше таких реагирующих точек, тем выше уровень защиты.  </w:t>
      </w:r>
    </w:p>
    <w:p w:rsidR="005B20B0" w:rsidRPr="00B76499" w:rsidRDefault="005B20B0" w:rsidP="005B20B0">
      <w:pPr>
        <w:pStyle w:val="a3"/>
      </w:pPr>
    </w:p>
    <w:p w:rsidR="005B20B0" w:rsidRDefault="005B20B0" w:rsidP="005B20B0">
      <w:pPr>
        <w:pStyle w:val="a3"/>
      </w:pPr>
      <w:r w:rsidRPr="00B76499">
        <w:t>В на</w:t>
      </w:r>
      <w:r>
        <w:t>шем салоне можно установить следующие типы сигнализации: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proofErr w:type="gramStart"/>
      <w:r>
        <w:t>- простые,</w:t>
      </w:r>
      <w:proofErr w:type="gramEnd"/>
    </w:p>
    <w:p w:rsidR="005B20B0" w:rsidRDefault="005B20B0" w:rsidP="005B20B0">
      <w:pPr>
        <w:pStyle w:val="a3"/>
      </w:pPr>
      <w:r>
        <w:t>- с обратной связью;</w:t>
      </w:r>
    </w:p>
    <w:p w:rsidR="005B20B0" w:rsidRDefault="005B20B0" w:rsidP="005B20B0">
      <w:pPr>
        <w:pStyle w:val="a3"/>
      </w:pPr>
      <w:r>
        <w:t xml:space="preserve">- </w:t>
      </w:r>
      <w:proofErr w:type="spellStart"/>
      <w:r>
        <w:t>премиум-класса</w:t>
      </w:r>
      <w:proofErr w:type="spellEnd"/>
      <w:r>
        <w:t xml:space="preserve">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Простые варианты предусматривают стандартный набор функций, в том числе: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- центральный замок с возможностью дистанционного открывания и закрывания дверей;</w:t>
      </w:r>
    </w:p>
    <w:p w:rsidR="005B20B0" w:rsidRPr="00B76499" w:rsidRDefault="005B20B0" w:rsidP="005B20B0">
      <w:pPr>
        <w:pStyle w:val="a3"/>
      </w:pPr>
      <w:r w:rsidRPr="00B76499">
        <w:t>- звуковой сигнал в случае попытки взлома;</w:t>
      </w:r>
    </w:p>
    <w:p w:rsidR="005B20B0" w:rsidRPr="00B76499" w:rsidRDefault="005B20B0" w:rsidP="005B20B0">
      <w:pPr>
        <w:pStyle w:val="a3"/>
      </w:pPr>
      <w:r w:rsidRPr="00B76499">
        <w:t xml:space="preserve">- блокировка силового агрегата бензонасоса. </w:t>
      </w:r>
    </w:p>
    <w:p w:rsidR="005B20B0" w:rsidRDefault="005B20B0" w:rsidP="005B20B0">
      <w:pPr>
        <w:pStyle w:val="a3"/>
      </w:pPr>
    </w:p>
    <w:p w:rsidR="005B20B0" w:rsidRPr="00B76499" w:rsidRDefault="005B20B0" w:rsidP="005B20B0">
      <w:pPr>
        <w:pStyle w:val="a3"/>
      </w:pPr>
      <w:r>
        <w:t xml:space="preserve">Оборудование с обратной связью оснащается брелоком с экраном, где можно отслеживать состояние кузова в режиме реального времени. При этом на машину устанавливаются датчики открывания дверей. Если в машину проникнут, то брелок сработает звуковым сигналом и покажет место срабатывания контрольного устройства. </w:t>
      </w:r>
    </w:p>
    <w:p w:rsidR="005B20B0" w:rsidRPr="00B76499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Системы </w:t>
      </w:r>
      <w:proofErr w:type="spellStart"/>
      <w:r>
        <w:t>премиум-класса</w:t>
      </w:r>
      <w:proofErr w:type="spellEnd"/>
      <w:r>
        <w:t xml:space="preserve"> обладают расширенными функциональными возможностями. В такой сигнализации обязательно предусмотрен автозапуск, который позволяет запускать двигатель в дистанционном режиме. Эта функция особенно актуальна в зимнее время года, когда машина требует предварительного прогрева. Автовладелец может включить мотор из дома и не мерзнуть в салоне.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Качественная система работает на то, чтобы угон машины был бы невозможен или нецелесообразен для злоумышленников. Серьезным препятствием для угонщиков является </w:t>
      </w:r>
      <w:proofErr w:type="spellStart"/>
      <w:r>
        <w:t>иммобилайзер</w:t>
      </w:r>
      <w:proofErr w:type="spellEnd"/>
      <w:r>
        <w:t xml:space="preserve"> и замок на коробке передач.  </w:t>
      </w:r>
    </w:p>
    <w:p w:rsidR="005B20B0" w:rsidRDefault="005B20B0" w:rsidP="005B20B0">
      <w:pPr>
        <w:pStyle w:val="a3"/>
      </w:pPr>
    </w:p>
    <w:p w:rsidR="005B20B0" w:rsidRPr="00D52787" w:rsidRDefault="005B20B0" w:rsidP="005B20B0">
      <w:pPr>
        <w:pStyle w:val="a3"/>
      </w:pPr>
      <w:r>
        <w:t xml:space="preserve">При выборе противоугонного оборудования нужно обращать внимание на технические характеристики каждого элемента. Только опытный установщик может подобрать компоненты, которые будут работать сбалансировано и эффективно.  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Надежная сигнализация должна обладать следующими функциями: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- наличие секретного канала передачи для защиты от считывания </w:t>
      </w:r>
      <w:proofErr w:type="spellStart"/>
      <w:r>
        <w:t>кодграббером</w:t>
      </w:r>
      <w:proofErr w:type="spellEnd"/>
      <w:r>
        <w:t>;</w:t>
      </w:r>
    </w:p>
    <w:p w:rsidR="005B20B0" w:rsidRDefault="005B20B0" w:rsidP="005B20B0">
      <w:pPr>
        <w:pStyle w:val="a3"/>
      </w:pPr>
      <w:r>
        <w:t>- блокирование работы двигателя;</w:t>
      </w:r>
    </w:p>
    <w:p w:rsidR="005B20B0" w:rsidRDefault="005B20B0" w:rsidP="005B20B0">
      <w:pPr>
        <w:pStyle w:val="a3"/>
      </w:pPr>
      <w:r>
        <w:t>- двухуровневые ударные датчики;</w:t>
      </w:r>
    </w:p>
    <w:p w:rsidR="005B20B0" w:rsidRDefault="005B20B0" w:rsidP="005B20B0">
      <w:pPr>
        <w:pStyle w:val="a3"/>
      </w:pPr>
      <w:r>
        <w:t>- автономное питание;</w:t>
      </w:r>
    </w:p>
    <w:p w:rsidR="005B20B0" w:rsidRDefault="005B20B0" w:rsidP="005B20B0">
      <w:pPr>
        <w:pStyle w:val="a3"/>
      </w:pPr>
      <w:r>
        <w:t>- автоматическое запирание дверей во время движения.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Для полного комплекта желательной установить спутниковый маячок. Устройство не защитит от угона, но поможет вернуть машину в самые оперативные сроки.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Как установить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Правильная установка предполагает соблюдение следующих рекомендаций: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- при прокладке соединительных проводов желательно применять специальные резиновые трубки, которые предотвратят перегибы, разрывы или замыкания;</w:t>
      </w:r>
    </w:p>
    <w:p w:rsidR="005B20B0" w:rsidRDefault="005B20B0" w:rsidP="005B20B0">
      <w:pPr>
        <w:pStyle w:val="a3"/>
      </w:pPr>
      <w:r>
        <w:t>- местоположение датчиков должно определяться в зависимости от их типа;</w:t>
      </w:r>
    </w:p>
    <w:p w:rsidR="005B20B0" w:rsidRDefault="005B20B0" w:rsidP="005B20B0">
      <w:pPr>
        <w:pStyle w:val="a3"/>
      </w:pPr>
      <w:r>
        <w:t>- электропроводку нужно размещать там, где нет опасности накопления влаги;</w:t>
      </w:r>
    </w:p>
    <w:p w:rsidR="005B20B0" w:rsidRDefault="005B20B0" w:rsidP="005B20B0">
      <w:pPr>
        <w:pStyle w:val="a3"/>
      </w:pPr>
      <w:r>
        <w:t xml:space="preserve">- для крепежа и направления соединительных коммуникаций используются специальные хомуты из пластика.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Монтаж сигнализации проходит в ряд последовательных этапов. В первую очередь разрабатывается проект, где определяются конкретные точки установки отдельных компонентов. Непосредственная установка начинается с монтажа центрального блока, который обычно размещают за приборной панелью. Этот элемент не желательно устанавливать снаружи. Он должен находиться внутри салона, в скрытом месте, но не там, где его могут задеть движущиеся элементы. Кроме того, блок нужно ставить вдали от нагревающихся элементов. Это позволит избежать проблем с автозапуском. </w:t>
      </w:r>
    </w:p>
    <w:p w:rsidR="005B20B0" w:rsidRPr="00D52787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Далее необходимо подключить основной блок к панели управления. При этом нужно помнить, что корпус авто является «минусом», а «плюсом» выступает замок зажигания с аккумулятором. Провода сигнализации подключаются к габаритам и </w:t>
      </w:r>
      <w:proofErr w:type="spellStart"/>
      <w:r>
        <w:t>поворотникам</w:t>
      </w:r>
      <w:proofErr w:type="spellEnd"/>
      <w:r>
        <w:t xml:space="preserve">, но не напрямую, а через реле управления освещением.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>Модуль приемопередатчика обеспечивает связь центрального блока и пульта управления. Этот компонент желательно установить под приборной панелью или на ветровом стекле. При этом модуль нужно располагать не менее чем в пяти сантиметрах от металлических деталей и на таком же расстоянии от датчиков. Приемопередатчик не следует ставить под тонировку. Эти правила помогут поддерживать надежную связь сигнализации и пульта управления.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Светодиодный индикатор информирует о текущем статусе системы (активный или неактивный режим). Этот элемент можно размещать в любом месте, но так, чтобы он был заметен снаружи авто.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Важным этапом является подключение сигнализации к центральному замку. Здесь необходимо руководствоваться инструкцией и электрической схемой конкретной марки автомобиля. Кроме того, нужно учитывать особенности сигнализационного оборудования. Перед началом соединения важно вычислить общую силу тока запорных устройств и сравнить это значение с допустимыми нагрузками на блоке управления. </w:t>
      </w:r>
    </w:p>
    <w:p w:rsidR="005B20B0" w:rsidRDefault="005B20B0" w:rsidP="005B20B0">
      <w:pPr>
        <w:pStyle w:val="a3"/>
      </w:pPr>
    </w:p>
    <w:p w:rsidR="005B20B0" w:rsidRDefault="005B20B0" w:rsidP="005B20B0">
      <w:pPr>
        <w:pStyle w:val="a3"/>
      </w:pPr>
      <w:r>
        <w:t xml:space="preserve">Недостаточное знание электроники авто можно привести к некачественному монтажу охранной системы. Установку сигнализации лучше доверить профессиональным мастерам из компании </w:t>
      </w:r>
      <w:r w:rsidRPr="00F85F82">
        <w:t>CARBOX</w:t>
      </w:r>
      <w:r>
        <w:t xml:space="preserve">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20B0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0B0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2017-11-21T07:11:00Z</dcterms:created>
  <dcterms:modified xsi:type="dcterms:W3CDTF">2017-11-21T07:12:00Z</dcterms:modified>
</cp:coreProperties>
</file>