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02" w:rsidRDefault="000A16C2" w:rsidP="000A16C2">
      <w:pPr>
        <w:jc w:val="center"/>
        <w:rPr>
          <w:rFonts w:ascii="Times New Roman" w:hAnsi="Times New Roman"/>
          <w:b/>
          <w:sz w:val="32"/>
        </w:rPr>
      </w:pPr>
      <w:r w:rsidRPr="000A16C2">
        <w:rPr>
          <w:rFonts w:ascii="Times New Roman" w:hAnsi="Times New Roman"/>
          <w:b/>
          <w:sz w:val="32"/>
        </w:rPr>
        <w:t>Заработок на партнерских программах онлайн-казино</w:t>
      </w:r>
    </w:p>
    <w:p w:rsidR="000A16C2" w:rsidRDefault="000A16C2" w:rsidP="000A16C2">
      <w:pPr>
        <w:jc w:val="center"/>
        <w:rPr>
          <w:rFonts w:ascii="Times New Roman" w:hAnsi="Times New Roman"/>
          <w:b/>
          <w:sz w:val="28"/>
        </w:rPr>
      </w:pPr>
      <w:r>
        <w:rPr>
          <w:rFonts w:ascii="Times New Roman" w:hAnsi="Times New Roman"/>
          <w:b/>
          <w:sz w:val="28"/>
        </w:rPr>
        <w:t>Можно ли зарабатывать на азарте?</w:t>
      </w:r>
    </w:p>
    <w:p w:rsidR="000A16C2" w:rsidRDefault="00BE223A" w:rsidP="000A16C2">
      <w:pPr>
        <w:jc w:val="both"/>
        <w:rPr>
          <w:rFonts w:ascii="Times New Roman" w:hAnsi="Times New Roman"/>
          <w:sz w:val="28"/>
        </w:rPr>
      </w:pPr>
      <w:r>
        <w:rPr>
          <w:rFonts w:ascii="Times New Roman" w:hAnsi="Times New Roman"/>
          <w:sz w:val="28"/>
        </w:rPr>
        <w:tab/>
        <w:t xml:space="preserve">Сегодня каждый веб-мастер может найти огромное количество партнерских программ с различными тематиками. Однако среди них есть «монстр», в котором, пожалуй, крутятся сотни миллионов долларов, и это </w:t>
      </w:r>
      <w:proofErr w:type="spellStart"/>
      <w:r>
        <w:rPr>
          <w:rFonts w:ascii="Times New Roman" w:hAnsi="Times New Roman"/>
          <w:sz w:val="28"/>
        </w:rPr>
        <w:t>гемблинговая</w:t>
      </w:r>
      <w:proofErr w:type="spellEnd"/>
      <w:r>
        <w:rPr>
          <w:rFonts w:ascii="Times New Roman" w:hAnsi="Times New Roman"/>
          <w:sz w:val="28"/>
        </w:rPr>
        <w:t xml:space="preserve"> ниша.</w:t>
      </w:r>
    </w:p>
    <w:p w:rsidR="00BE223A" w:rsidRDefault="00BE223A" w:rsidP="000A16C2">
      <w:pPr>
        <w:jc w:val="both"/>
        <w:rPr>
          <w:rFonts w:ascii="Times New Roman" w:hAnsi="Times New Roman"/>
          <w:sz w:val="28"/>
        </w:rPr>
      </w:pPr>
      <w:r>
        <w:rPr>
          <w:rFonts w:ascii="Times New Roman" w:hAnsi="Times New Roman"/>
          <w:sz w:val="28"/>
        </w:rPr>
        <w:tab/>
        <w:t>Азартные люди будут всегда. Думаю, вы не будете спорить с этим фактом. Поскольку законодательство некоторых стран запрещает азартные игры на территории государства, эти игры благополучно перенеслись в онлайн. Сегодня существует огромное количество онлайн-казино, и каждое из них обладает своими плюсами или минусами. Однако зарабатывать можно действительно на любом казино. Итак, как же это сделать?</w:t>
      </w:r>
    </w:p>
    <w:p w:rsidR="002D45FC" w:rsidRDefault="00BE223A" w:rsidP="000A16C2">
      <w:pPr>
        <w:jc w:val="both"/>
        <w:rPr>
          <w:rFonts w:ascii="Times New Roman" w:hAnsi="Times New Roman"/>
          <w:sz w:val="28"/>
        </w:rPr>
      </w:pPr>
      <w:r>
        <w:rPr>
          <w:rFonts w:ascii="Times New Roman" w:hAnsi="Times New Roman"/>
          <w:sz w:val="28"/>
        </w:rPr>
        <w:tab/>
        <w:t>Практически для каждого казино существует отдельная партнерская программа. «Что делать дальше?» - спросите вы. А дальше все очень просто. Вы просто покупаете или добываете собственный трафик и перенаправляете игроков на определенный сайт казино.</w:t>
      </w:r>
      <w:r w:rsidR="002D45FC">
        <w:rPr>
          <w:rFonts w:ascii="Times New Roman" w:hAnsi="Times New Roman"/>
          <w:sz w:val="28"/>
        </w:rPr>
        <w:t xml:space="preserve"> Собственно, принцип тут такой же, как и в любой партнерской программе.</w:t>
      </w:r>
    </w:p>
    <w:p w:rsidR="002D45FC" w:rsidRDefault="002D45FC" w:rsidP="000A16C2">
      <w:pPr>
        <w:jc w:val="both"/>
        <w:rPr>
          <w:rFonts w:ascii="Times New Roman" w:hAnsi="Times New Roman"/>
          <w:sz w:val="28"/>
        </w:rPr>
      </w:pPr>
      <w:r>
        <w:rPr>
          <w:rFonts w:ascii="Times New Roman" w:hAnsi="Times New Roman"/>
          <w:sz w:val="28"/>
        </w:rPr>
        <w:tab/>
        <w:t xml:space="preserve">Тут необходимо сказать, что </w:t>
      </w:r>
      <w:proofErr w:type="spellStart"/>
      <w:r>
        <w:rPr>
          <w:rFonts w:ascii="Times New Roman" w:hAnsi="Times New Roman"/>
          <w:sz w:val="28"/>
        </w:rPr>
        <w:t>гемблинговый</w:t>
      </w:r>
      <w:proofErr w:type="spellEnd"/>
      <w:r>
        <w:rPr>
          <w:rFonts w:ascii="Times New Roman" w:hAnsi="Times New Roman"/>
          <w:sz w:val="28"/>
        </w:rPr>
        <w:t xml:space="preserve"> трафик весьма специфический и добыть качественную целевую аудиторию достаточно сложно. Однако если это сделать, можете по праву считать, что сорвали большой куш.</w:t>
      </w:r>
    </w:p>
    <w:p w:rsidR="00BE223A" w:rsidRDefault="00BE223A" w:rsidP="002D45FC">
      <w:pPr>
        <w:ind w:firstLine="708"/>
        <w:jc w:val="both"/>
        <w:rPr>
          <w:rFonts w:ascii="Times New Roman" w:hAnsi="Times New Roman"/>
          <w:sz w:val="28"/>
        </w:rPr>
      </w:pPr>
      <w:r>
        <w:rPr>
          <w:rFonts w:ascii="Times New Roman" w:hAnsi="Times New Roman"/>
          <w:sz w:val="28"/>
        </w:rPr>
        <w:t>А дальше начинается самое интересное</w:t>
      </w:r>
      <w:proofErr w:type="gramStart"/>
      <w:r>
        <w:rPr>
          <w:rFonts w:ascii="Times New Roman" w:hAnsi="Times New Roman"/>
          <w:sz w:val="28"/>
        </w:rPr>
        <w:t>…П</w:t>
      </w:r>
      <w:proofErr w:type="gramEnd"/>
      <w:r>
        <w:rPr>
          <w:rFonts w:ascii="Times New Roman" w:hAnsi="Times New Roman"/>
          <w:sz w:val="28"/>
        </w:rPr>
        <w:t>оговорим немного о прибыли!</w:t>
      </w:r>
    </w:p>
    <w:p w:rsidR="002D45FC" w:rsidRDefault="002D45FC" w:rsidP="002D45FC">
      <w:pPr>
        <w:ind w:firstLine="708"/>
        <w:jc w:val="both"/>
        <w:rPr>
          <w:rFonts w:ascii="Times New Roman" w:hAnsi="Times New Roman"/>
          <w:sz w:val="28"/>
        </w:rPr>
      </w:pPr>
    </w:p>
    <w:p w:rsidR="00BE223A" w:rsidRDefault="002D45FC" w:rsidP="002D45FC">
      <w:pPr>
        <w:jc w:val="center"/>
        <w:rPr>
          <w:rFonts w:ascii="Times New Roman" w:hAnsi="Times New Roman"/>
          <w:b/>
          <w:sz w:val="28"/>
        </w:rPr>
      </w:pPr>
      <w:r w:rsidRPr="002D45FC">
        <w:rPr>
          <w:rFonts w:ascii="Times New Roman" w:hAnsi="Times New Roman"/>
          <w:b/>
          <w:sz w:val="28"/>
        </w:rPr>
        <w:t>Схемы сотрудничества с партнерскими программами казино</w:t>
      </w:r>
    </w:p>
    <w:p w:rsidR="005D6B45" w:rsidRDefault="005D6B45" w:rsidP="008D5E3C">
      <w:pPr>
        <w:jc w:val="both"/>
        <w:rPr>
          <w:rFonts w:ascii="Times New Roman" w:hAnsi="Times New Roman"/>
          <w:sz w:val="28"/>
        </w:rPr>
      </w:pPr>
      <w:r>
        <w:rPr>
          <w:rFonts w:ascii="Times New Roman" w:hAnsi="Times New Roman"/>
          <w:b/>
          <w:sz w:val="28"/>
        </w:rPr>
        <w:tab/>
      </w:r>
      <w:r w:rsidR="008D5E3C">
        <w:rPr>
          <w:rFonts w:ascii="Times New Roman" w:hAnsi="Times New Roman"/>
          <w:sz w:val="28"/>
        </w:rPr>
        <w:t>Как правило, у партнерских программ онлайн-казино существует две основных схемы сотрудничества. Каждая из них обладает преимуществами и недостатками, и подбирать ее необходимо исходя из инструментов, при помощи которых вы добываете трафик.</w:t>
      </w:r>
    </w:p>
    <w:p w:rsidR="00A9770B" w:rsidRDefault="008D5E3C" w:rsidP="008D5E3C">
      <w:pPr>
        <w:jc w:val="both"/>
        <w:rPr>
          <w:rFonts w:ascii="Times New Roman" w:hAnsi="Times New Roman"/>
          <w:sz w:val="28"/>
        </w:rPr>
      </w:pPr>
      <w:r>
        <w:rPr>
          <w:rFonts w:ascii="Times New Roman" w:hAnsi="Times New Roman"/>
          <w:sz w:val="28"/>
        </w:rPr>
        <w:tab/>
        <w:t xml:space="preserve">Первой и самой распространенной схемой является </w:t>
      </w:r>
      <w:proofErr w:type="spellStart"/>
      <w:r>
        <w:rPr>
          <w:rFonts w:ascii="Times New Roman" w:hAnsi="Times New Roman"/>
          <w:sz w:val="28"/>
          <w:lang w:val="en-US"/>
        </w:rPr>
        <w:t>RevShare</w:t>
      </w:r>
      <w:proofErr w:type="spellEnd"/>
      <w:r w:rsidRPr="008D5E3C">
        <w:rPr>
          <w:rFonts w:ascii="Times New Roman" w:hAnsi="Times New Roman"/>
          <w:sz w:val="28"/>
        </w:rPr>
        <w:t xml:space="preserve">. </w:t>
      </w:r>
      <w:r>
        <w:rPr>
          <w:rFonts w:ascii="Times New Roman" w:hAnsi="Times New Roman"/>
          <w:sz w:val="28"/>
        </w:rPr>
        <w:t xml:space="preserve">Что она означает? Как правило, эта схема всегда предлагается новым партнерам, которые решили попробовать себя в сфере </w:t>
      </w:r>
      <w:proofErr w:type="spellStart"/>
      <w:r>
        <w:rPr>
          <w:rFonts w:ascii="Times New Roman" w:hAnsi="Times New Roman"/>
          <w:sz w:val="28"/>
        </w:rPr>
        <w:t>гемблинга</w:t>
      </w:r>
      <w:proofErr w:type="spellEnd"/>
      <w:r>
        <w:rPr>
          <w:rFonts w:ascii="Times New Roman" w:hAnsi="Times New Roman"/>
          <w:sz w:val="28"/>
        </w:rPr>
        <w:t>.</w:t>
      </w:r>
      <w:r w:rsidR="00A9770B">
        <w:rPr>
          <w:rFonts w:ascii="Times New Roman" w:hAnsi="Times New Roman"/>
          <w:sz w:val="28"/>
        </w:rPr>
        <w:t xml:space="preserve"> Это обычная процентная программа, при которой вы будете получать определенный </w:t>
      </w:r>
      <w:r w:rsidR="00A9770B">
        <w:rPr>
          <w:rFonts w:ascii="Times New Roman" w:hAnsi="Times New Roman"/>
          <w:sz w:val="28"/>
        </w:rPr>
        <w:lastRenderedPageBreak/>
        <w:t>процент с каждого игрока, который сделал депозит. Если вы рассчитываете на долгосрочный заработок, такая система является отличным методом. Впрочем, достаточно объяснить на примере. Как правило, на первых этапах работы каждый партнер получает 40% от дохода казино (при увеличении количества приглашенных игроков этот процент увеличивается). Допустим, вы пригласили 100 игроков, каждый из которых сделал депозит по 10</w:t>
      </w:r>
      <w:r w:rsidR="00A9770B" w:rsidRPr="00A9770B">
        <w:rPr>
          <w:rFonts w:ascii="Times New Roman" w:hAnsi="Times New Roman"/>
          <w:sz w:val="28"/>
        </w:rPr>
        <w:t xml:space="preserve">$ и проиграли. </w:t>
      </w:r>
      <w:r w:rsidR="00A9770B">
        <w:rPr>
          <w:rFonts w:ascii="Times New Roman" w:hAnsi="Times New Roman"/>
          <w:sz w:val="28"/>
        </w:rPr>
        <w:t>Таким образом, доход казино составил 1000</w:t>
      </w:r>
      <w:r w:rsidR="00A9770B" w:rsidRPr="00A9770B">
        <w:rPr>
          <w:rFonts w:ascii="Times New Roman" w:hAnsi="Times New Roman"/>
          <w:sz w:val="28"/>
        </w:rPr>
        <w:t>$</w:t>
      </w:r>
      <w:r w:rsidR="00A9770B">
        <w:rPr>
          <w:rFonts w:ascii="Times New Roman" w:hAnsi="Times New Roman"/>
          <w:sz w:val="28"/>
        </w:rPr>
        <w:t>. Из этой тысячи вам перечисляют 40</w:t>
      </w:r>
      <w:r w:rsidR="00A9770B" w:rsidRPr="00A9770B">
        <w:rPr>
          <w:rFonts w:ascii="Times New Roman" w:hAnsi="Times New Roman"/>
          <w:sz w:val="28"/>
        </w:rPr>
        <w:t>%</w:t>
      </w:r>
      <w:r w:rsidR="00A9770B">
        <w:rPr>
          <w:rFonts w:ascii="Times New Roman" w:hAnsi="Times New Roman"/>
          <w:sz w:val="28"/>
        </w:rPr>
        <w:t xml:space="preserve">, а именно </w:t>
      </w:r>
      <w:r w:rsidR="00A9770B" w:rsidRPr="00A9770B">
        <w:rPr>
          <w:rFonts w:ascii="Times New Roman" w:hAnsi="Times New Roman"/>
          <w:sz w:val="28"/>
        </w:rPr>
        <w:t>400$.</w:t>
      </w:r>
      <w:r w:rsidR="00A9770B">
        <w:rPr>
          <w:rFonts w:ascii="Times New Roman" w:hAnsi="Times New Roman"/>
          <w:sz w:val="28"/>
        </w:rPr>
        <w:t xml:space="preserve"> Неплохой результат, правда? </w:t>
      </w:r>
    </w:p>
    <w:p w:rsidR="00A9770B" w:rsidRDefault="00A9770B" w:rsidP="00A9770B">
      <w:pPr>
        <w:ind w:firstLine="708"/>
        <w:jc w:val="both"/>
        <w:rPr>
          <w:rFonts w:ascii="Times New Roman" w:hAnsi="Times New Roman"/>
          <w:sz w:val="28"/>
        </w:rPr>
      </w:pPr>
      <w:r>
        <w:rPr>
          <w:rFonts w:ascii="Times New Roman" w:hAnsi="Times New Roman"/>
          <w:sz w:val="28"/>
        </w:rPr>
        <w:t>А если вы пригласите больше игроков, то и заработок будет больше. Отдельно следует отметить, что вы будете получать свой процент и с каждого последующего депозита игроков, то есть, обеспечите себе безбедное будущее. Возможно, вы спросите – «А если игрок выиграл, что делать?». В случае</w:t>
      </w:r>
      <w:proofErr w:type="gramStart"/>
      <w:r>
        <w:rPr>
          <w:rFonts w:ascii="Times New Roman" w:hAnsi="Times New Roman"/>
          <w:sz w:val="28"/>
        </w:rPr>
        <w:t>,</w:t>
      </w:r>
      <w:proofErr w:type="gramEnd"/>
      <w:r>
        <w:rPr>
          <w:rFonts w:ascii="Times New Roman" w:hAnsi="Times New Roman"/>
          <w:sz w:val="28"/>
        </w:rPr>
        <w:t xml:space="preserve"> если игрок выиграл, от общей суммы, заработанной вами, отнимается сумма его выигрыша. Но не переживайте, в минус вы не уйдете, поскольку этот минус берет на себя партнерская программа и обнуляет его каждый отчетный период.</w:t>
      </w:r>
    </w:p>
    <w:p w:rsidR="00A9770B" w:rsidRDefault="00A9770B" w:rsidP="00A9770B">
      <w:pPr>
        <w:ind w:firstLine="708"/>
        <w:jc w:val="both"/>
        <w:rPr>
          <w:rFonts w:ascii="Times New Roman" w:hAnsi="Times New Roman"/>
          <w:sz w:val="28"/>
        </w:rPr>
      </w:pPr>
      <w:r>
        <w:rPr>
          <w:rFonts w:ascii="Times New Roman" w:hAnsi="Times New Roman"/>
          <w:sz w:val="28"/>
        </w:rPr>
        <w:t xml:space="preserve">Второй схемой является </w:t>
      </w:r>
      <w:r>
        <w:rPr>
          <w:rFonts w:ascii="Times New Roman" w:hAnsi="Times New Roman"/>
          <w:sz w:val="28"/>
          <w:lang w:val="en-US"/>
        </w:rPr>
        <w:t>CPA</w:t>
      </w:r>
      <w:r w:rsidRPr="00A9770B">
        <w:rPr>
          <w:rFonts w:ascii="Times New Roman" w:hAnsi="Times New Roman"/>
          <w:sz w:val="28"/>
        </w:rPr>
        <w:t>.</w:t>
      </w:r>
      <w:r>
        <w:rPr>
          <w:rFonts w:ascii="Times New Roman" w:hAnsi="Times New Roman"/>
          <w:sz w:val="28"/>
        </w:rPr>
        <w:t xml:space="preserve"> Такой метод дается более опытным партнерам – те, кто уже привлек несколько десятков игроков. Согласно условиям этой схемы, вы будет получать фиксированную оплату за каждого приведенного игрока, который выполнил необходимые условия (например, сделал один минимальный депозит или сделал депозитов на определенную сумму). Как правило, гонорар по этой схеме варьируется от 100 до 500</w:t>
      </w:r>
      <w:r w:rsidRPr="00A9770B">
        <w:rPr>
          <w:rFonts w:ascii="Times New Roman" w:hAnsi="Times New Roman"/>
          <w:sz w:val="28"/>
        </w:rPr>
        <w:t>$.</w:t>
      </w:r>
      <w:r>
        <w:rPr>
          <w:rFonts w:ascii="Times New Roman" w:hAnsi="Times New Roman"/>
          <w:sz w:val="28"/>
        </w:rPr>
        <w:t xml:space="preserve"> Даже если брать в расчет минимальную сумму в 100</w:t>
      </w:r>
      <w:r w:rsidRPr="00A9770B">
        <w:rPr>
          <w:rFonts w:ascii="Times New Roman" w:hAnsi="Times New Roman"/>
          <w:sz w:val="28"/>
        </w:rPr>
        <w:t>$</w:t>
      </w:r>
      <w:r>
        <w:rPr>
          <w:rFonts w:ascii="Times New Roman" w:hAnsi="Times New Roman"/>
          <w:sz w:val="28"/>
        </w:rPr>
        <w:t>, то за 100 приведенных игроков вы получите 10000</w:t>
      </w:r>
      <w:r w:rsidRPr="00A9770B">
        <w:rPr>
          <w:rFonts w:ascii="Times New Roman" w:hAnsi="Times New Roman"/>
          <w:sz w:val="28"/>
        </w:rPr>
        <w:t>$</w:t>
      </w:r>
      <w:r>
        <w:rPr>
          <w:rFonts w:ascii="Times New Roman" w:hAnsi="Times New Roman"/>
          <w:sz w:val="28"/>
        </w:rPr>
        <w:t>.</w:t>
      </w:r>
    </w:p>
    <w:p w:rsidR="00A9770B" w:rsidRDefault="00A9770B" w:rsidP="00A9770B">
      <w:pPr>
        <w:ind w:firstLine="708"/>
        <w:jc w:val="both"/>
        <w:rPr>
          <w:rFonts w:ascii="Times New Roman" w:hAnsi="Times New Roman"/>
          <w:sz w:val="28"/>
        </w:rPr>
      </w:pPr>
      <w:r>
        <w:rPr>
          <w:rFonts w:ascii="Times New Roman" w:hAnsi="Times New Roman"/>
          <w:sz w:val="28"/>
        </w:rPr>
        <w:t>Как видите, все просто. Регистрируйтесь в партнерских программах и начинайте зарабатывать!</w:t>
      </w:r>
    </w:p>
    <w:p w:rsidR="006765A3" w:rsidRDefault="006765A3" w:rsidP="00A9770B">
      <w:pPr>
        <w:ind w:firstLine="708"/>
        <w:jc w:val="both"/>
        <w:rPr>
          <w:rFonts w:ascii="Times New Roman" w:hAnsi="Times New Roman"/>
          <w:sz w:val="28"/>
        </w:rPr>
      </w:pPr>
    </w:p>
    <w:p w:rsidR="006765A3" w:rsidRDefault="006765A3" w:rsidP="006765A3">
      <w:pPr>
        <w:ind w:firstLine="708"/>
        <w:jc w:val="center"/>
        <w:rPr>
          <w:rFonts w:ascii="Times New Roman" w:hAnsi="Times New Roman"/>
          <w:b/>
          <w:sz w:val="28"/>
        </w:rPr>
      </w:pPr>
      <w:r w:rsidRPr="006765A3">
        <w:rPr>
          <w:rFonts w:ascii="Times New Roman" w:hAnsi="Times New Roman"/>
          <w:b/>
          <w:sz w:val="28"/>
        </w:rPr>
        <w:t xml:space="preserve">Партнерская программа </w:t>
      </w:r>
      <w:proofErr w:type="spellStart"/>
      <w:r w:rsidRPr="006765A3">
        <w:rPr>
          <w:rFonts w:ascii="Times New Roman" w:hAnsi="Times New Roman"/>
          <w:b/>
          <w:sz w:val="28"/>
          <w:lang w:val="en-US"/>
        </w:rPr>
        <w:t>PoshFriends</w:t>
      </w:r>
      <w:proofErr w:type="spellEnd"/>
      <w:r w:rsidRPr="006765A3">
        <w:rPr>
          <w:rFonts w:ascii="Times New Roman" w:hAnsi="Times New Roman"/>
          <w:b/>
          <w:sz w:val="28"/>
        </w:rPr>
        <w:t xml:space="preserve"> (</w:t>
      </w:r>
      <w:r>
        <w:rPr>
          <w:rFonts w:ascii="Times New Roman" w:hAnsi="Times New Roman"/>
          <w:b/>
          <w:sz w:val="28"/>
        </w:rPr>
        <w:t xml:space="preserve">ссылка на </w:t>
      </w:r>
      <w:proofErr w:type="spellStart"/>
      <w:r>
        <w:rPr>
          <w:rFonts w:ascii="Times New Roman" w:hAnsi="Times New Roman"/>
          <w:b/>
          <w:sz w:val="28"/>
        </w:rPr>
        <w:t>реф</w:t>
      </w:r>
      <w:proofErr w:type="gramStart"/>
      <w:r>
        <w:rPr>
          <w:rFonts w:ascii="Times New Roman" w:hAnsi="Times New Roman"/>
          <w:b/>
          <w:sz w:val="28"/>
        </w:rPr>
        <w:t>.п</w:t>
      </w:r>
      <w:proofErr w:type="gramEnd"/>
      <w:r>
        <w:rPr>
          <w:rFonts w:ascii="Times New Roman" w:hAnsi="Times New Roman"/>
          <w:b/>
          <w:sz w:val="28"/>
        </w:rPr>
        <w:t>рограмму</w:t>
      </w:r>
      <w:proofErr w:type="spellEnd"/>
      <w:r>
        <w:rPr>
          <w:rFonts w:ascii="Times New Roman" w:hAnsi="Times New Roman"/>
          <w:b/>
          <w:sz w:val="28"/>
        </w:rPr>
        <w:t xml:space="preserve"> - </w:t>
      </w:r>
      <w:hyperlink r:id="rId9" w:history="1">
        <w:proofErr w:type="gramStart"/>
        <w:r w:rsidRPr="001D602D">
          <w:rPr>
            <w:rStyle w:val="a3"/>
            <w:rFonts w:ascii="Times New Roman" w:hAnsi="Times New Roman"/>
            <w:b/>
            <w:sz w:val="28"/>
          </w:rPr>
          <w:t>http://poshfriends.com/commission/sub-affiliates</w:t>
        </w:r>
      </w:hyperlink>
      <w:r>
        <w:rPr>
          <w:rFonts w:ascii="Times New Roman" w:hAnsi="Times New Roman"/>
          <w:b/>
          <w:sz w:val="28"/>
        </w:rPr>
        <w:t>)</w:t>
      </w:r>
      <w:proofErr w:type="gramEnd"/>
    </w:p>
    <w:p w:rsidR="00045DB7" w:rsidRDefault="00045DB7" w:rsidP="00045DB7">
      <w:pPr>
        <w:jc w:val="both"/>
        <w:rPr>
          <w:rFonts w:ascii="Times New Roman" w:hAnsi="Times New Roman"/>
          <w:sz w:val="28"/>
        </w:rPr>
      </w:pPr>
      <w:r>
        <w:rPr>
          <w:rFonts w:ascii="Times New Roman" w:hAnsi="Times New Roman"/>
          <w:sz w:val="28"/>
        </w:rPr>
        <w:tab/>
        <w:t>Как вы думаете, что необходимо человеку, который решил заниматься перенаправлением трафика в сферу онлайн-</w:t>
      </w:r>
      <w:proofErr w:type="spellStart"/>
      <w:r>
        <w:rPr>
          <w:rFonts w:ascii="Times New Roman" w:hAnsi="Times New Roman"/>
          <w:sz w:val="28"/>
        </w:rPr>
        <w:t>гемблинга</w:t>
      </w:r>
      <w:proofErr w:type="spellEnd"/>
      <w:r>
        <w:rPr>
          <w:rFonts w:ascii="Times New Roman" w:hAnsi="Times New Roman"/>
          <w:sz w:val="28"/>
        </w:rPr>
        <w:t xml:space="preserve">? Конечно же, трафик, и популярное казино, которое будет вызывать доверие у игроков. В этом плане </w:t>
      </w:r>
      <w:proofErr w:type="spellStart"/>
      <w:r>
        <w:rPr>
          <w:rFonts w:ascii="Times New Roman" w:hAnsi="Times New Roman"/>
          <w:sz w:val="28"/>
        </w:rPr>
        <w:t>партнерка</w:t>
      </w:r>
      <w:proofErr w:type="spellEnd"/>
      <w:r>
        <w:rPr>
          <w:rFonts w:ascii="Times New Roman" w:hAnsi="Times New Roman"/>
          <w:sz w:val="28"/>
        </w:rPr>
        <w:t xml:space="preserve"> казино </w:t>
      </w:r>
      <w:proofErr w:type="spellStart"/>
      <w:r>
        <w:rPr>
          <w:rFonts w:ascii="Times New Roman" w:hAnsi="Times New Roman"/>
          <w:sz w:val="28"/>
          <w:lang w:val="en-US"/>
        </w:rPr>
        <w:t>PoshFriends</w:t>
      </w:r>
      <w:proofErr w:type="spellEnd"/>
      <w:r>
        <w:rPr>
          <w:rFonts w:ascii="Times New Roman" w:hAnsi="Times New Roman"/>
          <w:sz w:val="28"/>
        </w:rPr>
        <w:t>, пожалуй, является наиболее популярной. Чем обусловлена такая популярность?</w:t>
      </w:r>
    </w:p>
    <w:p w:rsidR="00045DB7" w:rsidRDefault="00045DB7" w:rsidP="00045DB7">
      <w:pPr>
        <w:jc w:val="both"/>
        <w:rPr>
          <w:rFonts w:ascii="Times New Roman" w:hAnsi="Times New Roman"/>
          <w:sz w:val="28"/>
        </w:rPr>
      </w:pPr>
      <w:r>
        <w:rPr>
          <w:rFonts w:ascii="Times New Roman" w:hAnsi="Times New Roman"/>
          <w:sz w:val="28"/>
        </w:rPr>
        <w:lastRenderedPageBreak/>
        <w:tab/>
        <w:t xml:space="preserve">Разумеется, продвигаемыми брендами являются </w:t>
      </w:r>
      <w:proofErr w:type="gramStart"/>
      <w:r>
        <w:rPr>
          <w:rFonts w:ascii="Times New Roman" w:hAnsi="Times New Roman"/>
          <w:sz w:val="28"/>
        </w:rPr>
        <w:t>известные</w:t>
      </w:r>
      <w:proofErr w:type="gramEnd"/>
      <w:r>
        <w:rPr>
          <w:rFonts w:ascii="Times New Roman" w:hAnsi="Times New Roman"/>
          <w:sz w:val="28"/>
        </w:rPr>
        <w:t xml:space="preserve"> по всему миру </w:t>
      </w:r>
      <w:r>
        <w:rPr>
          <w:rFonts w:ascii="Times New Roman" w:hAnsi="Times New Roman"/>
          <w:sz w:val="28"/>
          <w:lang w:val="en-US"/>
        </w:rPr>
        <w:t>Casino</w:t>
      </w:r>
      <w:r w:rsidRPr="00045DB7">
        <w:rPr>
          <w:rFonts w:ascii="Times New Roman" w:hAnsi="Times New Roman"/>
          <w:sz w:val="28"/>
        </w:rPr>
        <w:t>-</w:t>
      </w:r>
      <w:r>
        <w:rPr>
          <w:rFonts w:ascii="Times New Roman" w:hAnsi="Times New Roman"/>
          <w:sz w:val="28"/>
          <w:lang w:val="en-US"/>
        </w:rPr>
        <w:t>X</w:t>
      </w:r>
      <w:r w:rsidRPr="00045DB7">
        <w:rPr>
          <w:rFonts w:ascii="Times New Roman" w:hAnsi="Times New Roman"/>
          <w:sz w:val="28"/>
        </w:rPr>
        <w:t xml:space="preserve"> </w:t>
      </w:r>
      <w:r>
        <w:rPr>
          <w:rFonts w:ascii="Times New Roman" w:hAnsi="Times New Roman"/>
          <w:sz w:val="28"/>
        </w:rPr>
        <w:t xml:space="preserve">и </w:t>
      </w:r>
      <w:proofErr w:type="spellStart"/>
      <w:r>
        <w:rPr>
          <w:rFonts w:ascii="Times New Roman" w:hAnsi="Times New Roman"/>
          <w:sz w:val="28"/>
          <w:lang w:val="en-US"/>
        </w:rPr>
        <w:t>JoyCasino</w:t>
      </w:r>
      <w:proofErr w:type="spellEnd"/>
      <w:r w:rsidRPr="00045DB7">
        <w:rPr>
          <w:rFonts w:ascii="Times New Roman" w:hAnsi="Times New Roman"/>
          <w:sz w:val="28"/>
        </w:rPr>
        <w:t xml:space="preserve">. </w:t>
      </w:r>
      <w:r>
        <w:rPr>
          <w:rFonts w:ascii="Times New Roman" w:hAnsi="Times New Roman"/>
          <w:sz w:val="28"/>
        </w:rPr>
        <w:t>Известность и популярность этих онлайн-казино позволяет привлекать все новых и новых игроков, обеспечивая себя стабильным заработком.</w:t>
      </w:r>
    </w:p>
    <w:p w:rsidR="006765A3" w:rsidRDefault="00045DB7" w:rsidP="00045DB7">
      <w:pPr>
        <w:jc w:val="both"/>
        <w:rPr>
          <w:rFonts w:ascii="Times New Roman" w:hAnsi="Times New Roman"/>
          <w:sz w:val="28"/>
        </w:rPr>
      </w:pPr>
      <w:r>
        <w:rPr>
          <w:rFonts w:ascii="Times New Roman" w:hAnsi="Times New Roman"/>
          <w:sz w:val="28"/>
        </w:rPr>
        <w:tab/>
        <w:t>Первое, что стоит отметить, это доброжелательная поддержка, которая поможет ориентироваться в мире онлайн-</w:t>
      </w:r>
      <w:proofErr w:type="spellStart"/>
      <w:r>
        <w:rPr>
          <w:rFonts w:ascii="Times New Roman" w:hAnsi="Times New Roman"/>
          <w:sz w:val="28"/>
        </w:rPr>
        <w:t>гемблинга</w:t>
      </w:r>
      <w:proofErr w:type="spellEnd"/>
      <w:r>
        <w:rPr>
          <w:rFonts w:ascii="Times New Roman" w:hAnsi="Times New Roman"/>
          <w:sz w:val="28"/>
        </w:rPr>
        <w:t xml:space="preserve"> даже новичкам. Возникли вопросы? Смело обращайтесь в поддержку! Немаловажным фактором популярности партнерской программы является широкий выбор платежных систем, на которые вы можете выводить заработанные средства </w:t>
      </w:r>
      <w:r w:rsidR="00D91E78">
        <w:rPr>
          <w:rFonts w:ascii="Times New Roman" w:hAnsi="Times New Roman"/>
          <w:sz w:val="28"/>
        </w:rPr>
        <w:t xml:space="preserve">– </w:t>
      </w:r>
      <w:proofErr w:type="spellStart"/>
      <w:r w:rsidR="00D91E78">
        <w:rPr>
          <w:rFonts w:ascii="Times New Roman" w:hAnsi="Times New Roman"/>
          <w:sz w:val="28"/>
          <w:lang w:val="en-US"/>
        </w:rPr>
        <w:t>WebMoney</w:t>
      </w:r>
      <w:proofErr w:type="spellEnd"/>
      <w:r w:rsidR="00D91E78">
        <w:rPr>
          <w:rFonts w:ascii="Times New Roman" w:hAnsi="Times New Roman"/>
          <w:sz w:val="28"/>
        </w:rPr>
        <w:t xml:space="preserve">, </w:t>
      </w:r>
      <w:proofErr w:type="spellStart"/>
      <w:r w:rsidR="00D91E78">
        <w:rPr>
          <w:rFonts w:ascii="Times New Roman" w:hAnsi="Times New Roman"/>
          <w:sz w:val="28"/>
        </w:rPr>
        <w:t>Яндекс</w:t>
      </w:r>
      <w:proofErr w:type="gramStart"/>
      <w:r w:rsidR="00D91E78">
        <w:rPr>
          <w:rFonts w:ascii="Times New Roman" w:hAnsi="Times New Roman"/>
          <w:sz w:val="28"/>
        </w:rPr>
        <w:t>.Д</w:t>
      </w:r>
      <w:proofErr w:type="gramEnd"/>
      <w:r w:rsidR="00D91E78">
        <w:rPr>
          <w:rFonts w:ascii="Times New Roman" w:hAnsi="Times New Roman"/>
          <w:sz w:val="28"/>
        </w:rPr>
        <w:t>еньги</w:t>
      </w:r>
      <w:proofErr w:type="spellEnd"/>
      <w:r w:rsidR="00D91E78">
        <w:rPr>
          <w:rFonts w:ascii="Times New Roman" w:hAnsi="Times New Roman"/>
          <w:sz w:val="28"/>
        </w:rPr>
        <w:t xml:space="preserve">, </w:t>
      </w:r>
      <w:proofErr w:type="spellStart"/>
      <w:r w:rsidR="00D91E78">
        <w:rPr>
          <w:rFonts w:ascii="Times New Roman" w:hAnsi="Times New Roman"/>
          <w:sz w:val="28"/>
          <w:lang w:val="en-US"/>
        </w:rPr>
        <w:t>Skrill</w:t>
      </w:r>
      <w:proofErr w:type="spellEnd"/>
      <w:r w:rsidR="00D91E78" w:rsidRPr="00D91E78">
        <w:rPr>
          <w:rFonts w:ascii="Times New Roman" w:hAnsi="Times New Roman"/>
          <w:sz w:val="28"/>
        </w:rPr>
        <w:t xml:space="preserve">, </w:t>
      </w:r>
      <w:proofErr w:type="spellStart"/>
      <w:r w:rsidR="00D91E78">
        <w:rPr>
          <w:rFonts w:ascii="Times New Roman" w:hAnsi="Times New Roman"/>
          <w:sz w:val="28"/>
          <w:lang w:val="en-US"/>
        </w:rPr>
        <w:t>Qiwi</w:t>
      </w:r>
      <w:proofErr w:type="spellEnd"/>
      <w:r w:rsidR="00D91E78" w:rsidRPr="00D91E78">
        <w:rPr>
          <w:rFonts w:ascii="Times New Roman" w:hAnsi="Times New Roman"/>
          <w:sz w:val="28"/>
        </w:rPr>
        <w:t xml:space="preserve">, </w:t>
      </w:r>
      <w:proofErr w:type="spellStart"/>
      <w:r w:rsidR="00D91E78">
        <w:rPr>
          <w:rFonts w:ascii="Times New Roman" w:hAnsi="Times New Roman"/>
          <w:sz w:val="28"/>
          <w:lang w:val="en-US"/>
        </w:rPr>
        <w:t>Neteller</w:t>
      </w:r>
      <w:proofErr w:type="spellEnd"/>
      <w:r w:rsidR="00D91E78">
        <w:rPr>
          <w:rFonts w:ascii="Times New Roman" w:hAnsi="Times New Roman"/>
          <w:sz w:val="28"/>
        </w:rPr>
        <w:t xml:space="preserve">, </w:t>
      </w:r>
      <w:proofErr w:type="spellStart"/>
      <w:r w:rsidR="00D91E78">
        <w:rPr>
          <w:rFonts w:ascii="Times New Roman" w:hAnsi="Times New Roman"/>
          <w:sz w:val="28"/>
          <w:lang w:val="en-US"/>
        </w:rPr>
        <w:t>ePayments</w:t>
      </w:r>
      <w:proofErr w:type="spellEnd"/>
      <w:r w:rsidR="00D91E78">
        <w:rPr>
          <w:rFonts w:ascii="Times New Roman" w:hAnsi="Times New Roman"/>
          <w:sz w:val="28"/>
        </w:rPr>
        <w:t>, банковский перевод.</w:t>
      </w:r>
    </w:p>
    <w:p w:rsidR="00560369" w:rsidRDefault="00560369" w:rsidP="00045DB7">
      <w:pPr>
        <w:jc w:val="both"/>
        <w:rPr>
          <w:rFonts w:ascii="Times New Roman" w:hAnsi="Times New Roman"/>
          <w:sz w:val="28"/>
        </w:rPr>
      </w:pPr>
      <w:r>
        <w:rPr>
          <w:rFonts w:ascii="Times New Roman" w:hAnsi="Times New Roman"/>
          <w:sz w:val="28"/>
        </w:rPr>
        <w:tab/>
        <w:t xml:space="preserve">Партнерская программа </w:t>
      </w:r>
      <w:proofErr w:type="spellStart"/>
      <w:r>
        <w:rPr>
          <w:rFonts w:ascii="Times New Roman" w:hAnsi="Times New Roman"/>
          <w:sz w:val="28"/>
          <w:lang w:val="en-US"/>
        </w:rPr>
        <w:t>PoshFriends</w:t>
      </w:r>
      <w:proofErr w:type="spellEnd"/>
      <w:r>
        <w:rPr>
          <w:rFonts w:ascii="Times New Roman" w:hAnsi="Times New Roman"/>
          <w:sz w:val="28"/>
        </w:rPr>
        <w:t xml:space="preserve"> предлагает несколько схем сотрудничества: </w:t>
      </w:r>
      <w:proofErr w:type="spellStart"/>
      <w:r>
        <w:rPr>
          <w:rFonts w:ascii="Times New Roman" w:hAnsi="Times New Roman"/>
          <w:sz w:val="28"/>
          <w:lang w:val="en-US"/>
        </w:rPr>
        <w:t>RevShare</w:t>
      </w:r>
      <w:proofErr w:type="spellEnd"/>
      <w:r w:rsidRPr="00560369">
        <w:rPr>
          <w:rFonts w:ascii="Times New Roman" w:hAnsi="Times New Roman"/>
          <w:sz w:val="28"/>
        </w:rPr>
        <w:t xml:space="preserve"> </w:t>
      </w:r>
      <w:r>
        <w:rPr>
          <w:rFonts w:ascii="Times New Roman" w:hAnsi="Times New Roman"/>
          <w:sz w:val="28"/>
        </w:rPr>
        <w:t xml:space="preserve">(от 40% до 60%), </w:t>
      </w:r>
      <w:r>
        <w:rPr>
          <w:rFonts w:ascii="Times New Roman" w:hAnsi="Times New Roman"/>
          <w:sz w:val="28"/>
          <w:lang w:val="en-US"/>
        </w:rPr>
        <w:t>CPA</w:t>
      </w:r>
      <w:r w:rsidRPr="00560369">
        <w:rPr>
          <w:rFonts w:ascii="Times New Roman" w:hAnsi="Times New Roman"/>
          <w:sz w:val="28"/>
        </w:rPr>
        <w:t xml:space="preserve"> </w:t>
      </w:r>
      <w:r>
        <w:rPr>
          <w:rFonts w:ascii="Times New Roman" w:hAnsi="Times New Roman"/>
          <w:sz w:val="28"/>
          <w:lang w:val="en-US"/>
        </w:rPr>
        <w:t>Simple</w:t>
      </w:r>
      <w:r w:rsidRPr="00560369">
        <w:rPr>
          <w:rFonts w:ascii="Times New Roman" w:hAnsi="Times New Roman"/>
          <w:sz w:val="28"/>
        </w:rPr>
        <w:t xml:space="preserve"> (</w:t>
      </w:r>
      <w:r>
        <w:rPr>
          <w:rFonts w:ascii="Times New Roman" w:hAnsi="Times New Roman"/>
          <w:sz w:val="28"/>
        </w:rPr>
        <w:t>до 50</w:t>
      </w:r>
      <w:r w:rsidRPr="00560369">
        <w:rPr>
          <w:rFonts w:ascii="Times New Roman" w:hAnsi="Times New Roman"/>
          <w:sz w:val="28"/>
        </w:rPr>
        <w:t xml:space="preserve">$ </w:t>
      </w:r>
      <w:r>
        <w:rPr>
          <w:rFonts w:ascii="Times New Roman" w:hAnsi="Times New Roman"/>
          <w:sz w:val="28"/>
        </w:rPr>
        <w:t xml:space="preserve">- фиксированная оплата за игрока, сделавшего минимальный депозит), </w:t>
      </w:r>
      <w:r>
        <w:rPr>
          <w:rFonts w:ascii="Times New Roman" w:hAnsi="Times New Roman"/>
          <w:sz w:val="28"/>
          <w:lang w:val="en-US"/>
        </w:rPr>
        <w:t>CPA</w:t>
      </w:r>
      <w:r w:rsidRPr="00560369">
        <w:rPr>
          <w:rFonts w:ascii="Times New Roman" w:hAnsi="Times New Roman"/>
          <w:sz w:val="28"/>
        </w:rPr>
        <w:t xml:space="preserve"> </w:t>
      </w:r>
      <w:proofErr w:type="spellStart"/>
      <w:r>
        <w:rPr>
          <w:rFonts w:ascii="Times New Roman" w:hAnsi="Times New Roman"/>
          <w:sz w:val="28"/>
          <w:lang w:val="en-US"/>
        </w:rPr>
        <w:t>BaseLine</w:t>
      </w:r>
      <w:proofErr w:type="spellEnd"/>
      <w:r w:rsidRPr="00560369">
        <w:rPr>
          <w:rFonts w:ascii="Times New Roman" w:hAnsi="Times New Roman"/>
          <w:sz w:val="28"/>
        </w:rPr>
        <w:t xml:space="preserve"> </w:t>
      </w:r>
      <w:proofErr w:type="gramStart"/>
      <w:r w:rsidRPr="00560369">
        <w:rPr>
          <w:rFonts w:ascii="Times New Roman" w:hAnsi="Times New Roman"/>
          <w:sz w:val="28"/>
        </w:rPr>
        <w:t>(</w:t>
      </w:r>
      <w:r>
        <w:rPr>
          <w:rFonts w:ascii="Times New Roman" w:hAnsi="Times New Roman"/>
          <w:sz w:val="28"/>
        </w:rPr>
        <w:t xml:space="preserve"> до</w:t>
      </w:r>
      <w:proofErr w:type="gramEnd"/>
      <w:r>
        <w:rPr>
          <w:rFonts w:ascii="Times New Roman" w:hAnsi="Times New Roman"/>
          <w:sz w:val="28"/>
        </w:rPr>
        <w:t xml:space="preserve"> 500</w:t>
      </w:r>
      <w:r w:rsidRPr="00560369">
        <w:rPr>
          <w:rFonts w:ascii="Times New Roman" w:hAnsi="Times New Roman"/>
          <w:sz w:val="28"/>
        </w:rPr>
        <w:t xml:space="preserve">$ </w:t>
      </w:r>
      <w:r>
        <w:rPr>
          <w:rFonts w:ascii="Times New Roman" w:hAnsi="Times New Roman"/>
          <w:sz w:val="28"/>
        </w:rPr>
        <w:t>- фиксированная оплата за игрока, сумма депозитов которого достигла 100</w:t>
      </w:r>
      <w:r w:rsidRPr="00560369">
        <w:rPr>
          <w:rFonts w:ascii="Times New Roman" w:hAnsi="Times New Roman"/>
          <w:sz w:val="28"/>
        </w:rPr>
        <w:t>$</w:t>
      </w:r>
      <w:r>
        <w:rPr>
          <w:rFonts w:ascii="Times New Roman" w:hAnsi="Times New Roman"/>
          <w:sz w:val="28"/>
        </w:rPr>
        <w:t xml:space="preserve">), </w:t>
      </w:r>
      <w:r>
        <w:rPr>
          <w:rFonts w:ascii="Times New Roman" w:hAnsi="Times New Roman"/>
          <w:sz w:val="28"/>
          <w:lang w:val="en-US"/>
        </w:rPr>
        <w:t>Scandinavian</w:t>
      </w:r>
      <w:r w:rsidRPr="00560369">
        <w:rPr>
          <w:rFonts w:ascii="Times New Roman" w:hAnsi="Times New Roman"/>
          <w:sz w:val="28"/>
        </w:rPr>
        <w:t xml:space="preserve"> </w:t>
      </w:r>
      <w:r>
        <w:rPr>
          <w:rFonts w:ascii="Times New Roman" w:hAnsi="Times New Roman"/>
          <w:sz w:val="28"/>
          <w:lang w:val="en-US"/>
        </w:rPr>
        <w:t>CPA</w:t>
      </w:r>
      <w:r w:rsidR="002C11E6" w:rsidRPr="002C11E6">
        <w:rPr>
          <w:rFonts w:ascii="Times New Roman" w:hAnsi="Times New Roman"/>
          <w:sz w:val="28"/>
        </w:rPr>
        <w:t xml:space="preserve"> (</w:t>
      </w:r>
      <w:r w:rsidR="002C11E6">
        <w:rPr>
          <w:rFonts w:ascii="Times New Roman" w:hAnsi="Times New Roman"/>
          <w:sz w:val="28"/>
        </w:rPr>
        <w:t>модель по привлечению игроков из Скандинавии), Гибридная модель (включает в себя фиксированную оплату в 100</w:t>
      </w:r>
      <w:r w:rsidR="002C11E6" w:rsidRPr="002C11E6">
        <w:rPr>
          <w:rFonts w:ascii="Times New Roman" w:hAnsi="Times New Roman"/>
          <w:sz w:val="28"/>
        </w:rPr>
        <w:t xml:space="preserve">$ </w:t>
      </w:r>
      <w:r w:rsidR="002C11E6">
        <w:rPr>
          <w:rFonts w:ascii="Times New Roman" w:hAnsi="Times New Roman"/>
          <w:sz w:val="28"/>
        </w:rPr>
        <w:t>+ 25</w:t>
      </w:r>
      <w:r w:rsidR="002C11E6" w:rsidRPr="002C11E6">
        <w:rPr>
          <w:rFonts w:ascii="Times New Roman" w:hAnsi="Times New Roman"/>
          <w:sz w:val="28"/>
        </w:rPr>
        <w:t xml:space="preserve">% </w:t>
      </w:r>
      <w:r w:rsidR="002C11E6">
        <w:rPr>
          <w:rFonts w:ascii="Times New Roman" w:hAnsi="Times New Roman"/>
          <w:sz w:val="28"/>
        </w:rPr>
        <w:t xml:space="preserve">от дохода казино по системе </w:t>
      </w:r>
      <w:proofErr w:type="spellStart"/>
      <w:r w:rsidR="002C11E6">
        <w:rPr>
          <w:rFonts w:ascii="Times New Roman" w:hAnsi="Times New Roman"/>
          <w:sz w:val="28"/>
          <w:lang w:val="en-US"/>
        </w:rPr>
        <w:t>RevShare</w:t>
      </w:r>
      <w:proofErr w:type="spellEnd"/>
      <w:r w:rsidR="002C11E6" w:rsidRPr="002C11E6">
        <w:rPr>
          <w:rFonts w:ascii="Times New Roman" w:hAnsi="Times New Roman"/>
          <w:sz w:val="28"/>
        </w:rPr>
        <w:t>)</w:t>
      </w:r>
      <w:r w:rsidR="002C11E6">
        <w:rPr>
          <w:rFonts w:ascii="Times New Roman" w:hAnsi="Times New Roman"/>
          <w:sz w:val="28"/>
        </w:rPr>
        <w:t>.</w:t>
      </w:r>
    </w:p>
    <w:p w:rsidR="00501589" w:rsidRDefault="00501589" w:rsidP="00045DB7">
      <w:pPr>
        <w:jc w:val="both"/>
        <w:rPr>
          <w:rFonts w:ascii="Times New Roman" w:hAnsi="Times New Roman"/>
          <w:sz w:val="28"/>
        </w:rPr>
      </w:pPr>
    </w:p>
    <w:p w:rsidR="001C7EE8" w:rsidRDefault="001C7EE8" w:rsidP="001C7EE8">
      <w:pPr>
        <w:jc w:val="center"/>
        <w:rPr>
          <w:rStyle w:val="a3"/>
          <w:rFonts w:ascii="Times New Roman" w:hAnsi="Times New Roman"/>
          <w:b/>
          <w:sz w:val="28"/>
        </w:rPr>
      </w:pPr>
      <w:r w:rsidRPr="00B203A4">
        <w:rPr>
          <w:rFonts w:ascii="Times New Roman" w:hAnsi="Times New Roman"/>
          <w:b/>
          <w:sz w:val="28"/>
        </w:rPr>
        <w:t xml:space="preserve">Партнерская программа </w:t>
      </w:r>
      <w:proofErr w:type="spellStart"/>
      <w:r w:rsidRPr="00B203A4">
        <w:rPr>
          <w:rFonts w:ascii="Times New Roman" w:hAnsi="Times New Roman"/>
          <w:b/>
          <w:sz w:val="28"/>
          <w:lang w:val="en-US"/>
        </w:rPr>
        <w:t>AzartCash</w:t>
      </w:r>
      <w:proofErr w:type="spellEnd"/>
      <w:r w:rsidRPr="00B203A4">
        <w:rPr>
          <w:rFonts w:ascii="Times New Roman" w:hAnsi="Times New Roman"/>
          <w:b/>
          <w:sz w:val="28"/>
        </w:rPr>
        <w:t xml:space="preserve"> (</w:t>
      </w:r>
      <w:hyperlink r:id="rId10" w:history="1">
        <w:r w:rsidRPr="00B203A4">
          <w:rPr>
            <w:rStyle w:val="a3"/>
            <w:rFonts w:ascii="Times New Roman" w:hAnsi="Times New Roman"/>
            <w:b/>
            <w:sz w:val="28"/>
            <w:lang w:val="en-US"/>
          </w:rPr>
          <w:t>https</w:t>
        </w:r>
        <w:r w:rsidRPr="00B203A4">
          <w:rPr>
            <w:rStyle w:val="a3"/>
            <w:rFonts w:ascii="Times New Roman" w:hAnsi="Times New Roman"/>
            <w:b/>
            <w:sz w:val="28"/>
          </w:rPr>
          <w:t>://</w:t>
        </w:r>
        <w:proofErr w:type="spellStart"/>
        <w:r w:rsidRPr="00B203A4">
          <w:rPr>
            <w:rStyle w:val="a3"/>
            <w:rFonts w:ascii="Times New Roman" w:hAnsi="Times New Roman"/>
            <w:b/>
            <w:sz w:val="28"/>
            <w:lang w:val="en-US"/>
          </w:rPr>
          <w:t>azartcash</w:t>
        </w:r>
        <w:proofErr w:type="spellEnd"/>
        <w:r w:rsidRPr="00B203A4">
          <w:rPr>
            <w:rStyle w:val="a3"/>
            <w:rFonts w:ascii="Times New Roman" w:hAnsi="Times New Roman"/>
            <w:b/>
            <w:sz w:val="28"/>
          </w:rPr>
          <w:t>.</w:t>
        </w:r>
        <w:r w:rsidRPr="00B203A4">
          <w:rPr>
            <w:rStyle w:val="a3"/>
            <w:rFonts w:ascii="Times New Roman" w:hAnsi="Times New Roman"/>
            <w:b/>
            <w:sz w:val="28"/>
            <w:lang w:val="en-US"/>
          </w:rPr>
          <w:t>com</w:t>
        </w:r>
        <w:r w:rsidRPr="00B203A4">
          <w:rPr>
            <w:rStyle w:val="a3"/>
            <w:rFonts w:ascii="Times New Roman" w:hAnsi="Times New Roman"/>
            <w:b/>
            <w:sz w:val="28"/>
          </w:rPr>
          <w:t>/</w:t>
        </w:r>
      </w:hyperlink>
      <w:r w:rsidR="00B203A4" w:rsidRPr="00B203A4">
        <w:rPr>
          <w:rStyle w:val="a3"/>
          <w:rFonts w:ascii="Times New Roman" w:hAnsi="Times New Roman"/>
          <w:b/>
          <w:sz w:val="28"/>
        </w:rPr>
        <w:t>)</w:t>
      </w:r>
    </w:p>
    <w:p w:rsidR="00073290" w:rsidRDefault="00073290" w:rsidP="00073290">
      <w:pPr>
        <w:jc w:val="both"/>
        <w:rPr>
          <w:rStyle w:val="a3"/>
          <w:rFonts w:ascii="Times New Roman" w:hAnsi="Times New Roman"/>
          <w:color w:val="auto"/>
          <w:sz w:val="28"/>
          <w:u w:val="none"/>
        </w:rPr>
      </w:pPr>
      <w:r>
        <w:rPr>
          <w:rStyle w:val="a3"/>
          <w:rFonts w:ascii="Times New Roman" w:hAnsi="Times New Roman"/>
          <w:sz w:val="28"/>
          <w:u w:val="none"/>
        </w:rPr>
        <w:tab/>
      </w:r>
      <w:r>
        <w:rPr>
          <w:rStyle w:val="a3"/>
          <w:rFonts w:ascii="Times New Roman" w:hAnsi="Times New Roman"/>
          <w:color w:val="auto"/>
          <w:sz w:val="28"/>
          <w:u w:val="none"/>
        </w:rPr>
        <w:t xml:space="preserve">Если вы умеете добывать развлекательный трафик, одним из наиболее подходящих вариантов для заработка можно назвать партнерскую программу </w:t>
      </w:r>
      <w:proofErr w:type="spellStart"/>
      <w:r>
        <w:rPr>
          <w:rStyle w:val="a3"/>
          <w:rFonts w:ascii="Times New Roman" w:hAnsi="Times New Roman"/>
          <w:color w:val="auto"/>
          <w:sz w:val="28"/>
          <w:u w:val="none"/>
          <w:lang w:val="en-US"/>
        </w:rPr>
        <w:t>AzartCash</w:t>
      </w:r>
      <w:proofErr w:type="spellEnd"/>
      <w:r w:rsidRPr="00073290">
        <w:rPr>
          <w:rStyle w:val="a3"/>
          <w:rFonts w:ascii="Times New Roman" w:hAnsi="Times New Roman"/>
          <w:color w:val="auto"/>
          <w:sz w:val="28"/>
          <w:u w:val="none"/>
        </w:rPr>
        <w:t>.</w:t>
      </w:r>
      <w:r>
        <w:rPr>
          <w:rStyle w:val="a3"/>
          <w:rFonts w:ascii="Times New Roman" w:hAnsi="Times New Roman"/>
          <w:color w:val="auto"/>
          <w:sz w:val="28"/>
          <w:u w:val="none"/>
        </w:rPr>
        <w:t xml:space="preserve"> За четыре года своего существования </w:t>
      </w:r>
      <w:proofErr w:type="gramStart"/>
      <w:r>
        <w:rPr>
          <w:rStyle w:val="a3"/>
          <w:rFonts w:ascii="Times New Roman" w:hAnsi="Times New Roman"/>
          <w:color w:val="auto"/>
          <w:sz w:val="28"/>
          <w:u w:val="none"/>
        </w:rPr>
        <w:t>данная</w:t>
      </w:r>
      <w:proofErr w:type="gramEnd"/>
      <w:r>
        <w:rPr>
          <w:rStyle w:val="a3"/>
          <w:rFonts w:ascii="Times New Roman" w:hAnsi="Times New Roman"/>
          <w:color w:val="auto"/>
          <w:sz w:val="28"/>
          <w:u w:val="none"/>
        </w:rPr>
        <w:t xml:space="preserve"> </w:t>
      </w:r>
      <w:proofErr w:type="spellStart"/>
      <w:r>
        <w:rPr>
          <w:rStyle w:val="a3"/>
          <w:rFonts w:ascii="Times New Roman" w:hAnsi="Times New Roman"/>
          <w:color w:val="auto"/>
          <w:sz w:val="28"/>
          <w:u w:val="none"/>
        </w:rPr>
        <w:t>партнерка</w:t>
      </w:r>
      <w:proofErr w:type="spellEnd"/>
      <w:r>
        <w:rPr>
          <w:rStyle w:val="a3"/>
          <w:rFonts w:ascii="Times New Roman" w:hAnsi="Times New Roman"/>
          <w:color w:val="auto"/>
          <w:sz w:val="28"/>
          <w:u w:val="none"/>
        </w:rPr>
        <w:t xml:space="preserve"> завоевала доверие среди веб-мастеров, а узнаваемые бренды позволяют партнерам зарабатывать действительно хорошие деньги. Впрочем, достаточно посмотреть топ веб-мастеров, которые за время работы с </w:t>
      </w:r>
      <w:proofErr w:type="spellStart"/>
      <w:r>
        <w:rPr>
          <w:rStyle w:val="a3"/>
          <w:rFonts w:ascii="Times New Roman" w:hAnsi="Times New Roman"/>
          <w:color w:val="auto"/>
          <w:sz w:val="28"/>
          <w:u w:val="none"/>
          <w:lang w:val="en-US"/>
        </w:rPr>
        <w:t>AzartCash</w:t>
      </w:r>
      <w:proofErr w:type="spellEnd"/>
      <w:r w:rsidRPr="00073290">
        <w:rPr>
          <w:rStyle w:val="a3"/>
          <w:rFonts w:ascii="Times New Roman" w:hAnsi="Times New Roman"/>
          <w:color w:val="auto"/>
          <w:sz w:val="28"/>
          <w:u w:val="none"/>
        </w:rPr>
        <w:t xml:space="preserve"> </w:t>
      </w:r>
      <w:r>
        <w:rPr>
          <w:rStyle w:val="a3"/>
          <w:rFonts w:ascii="Times New Roman" w:hAnsi="Times New Roman"/>
          <w:color w:val="auto"/>
          <w:sz w:val="28"/>
          <w:u w:val="none"/>
        </w:rPr>
        <w:t>заработали сотни тысяч долларов.</w:t>
      </w:r>
    </w:p>
    <w:p w:rsidR="00073290" w:rsidRDefault="00073290" w:rsidP="00073290">
      <w:pPr>
        <w:jc w:val="both"/>
        <w:rPr>
          <w:rStyle w:val="a3"/>
          <w:rFonts w:ascii="Times New Roman" w:hAnsi="Times New Roman"/>
          <w:color w:val="auto"/>
          <w:sz w:val="28"/>
          <w:u w:val="none"/>
        </w:rPr>
      </w:pPr>
      <w:r>
        <w:rPr>
          <w:rStyle w:val="a3"/>
          <w:rFonts w:ascii="Times New Roman" w:hAnsi="Times New Roman"/>
          <w:color w:val="auto"/>
          <w:sz w:val="28"/>
          <w:u w:val="none"/>
        </w:rPr>
        <w:tab/>
        <w:t xml:space="preserve">Партнерская программа </w:t>
      </w:r>
      <w:proofErr w:type="spellStart"/>
      <w:r>
        <w:rPr>
          <w:rStyle w:val="a3"/>
          <w:rFonts w:ascii="Times New Roman" w:hAnsi="Times New Roman"/>
          <w:color w:val="auto"/>
          <w:sz w:val="28"/>
          <w:u w:val="none"/>
          <w:lang w:val="en-US"/>
        </w:rPr>
        <w:t>AzartCash</w:t>
      </w:r>
      <w:proofErr w:type="spellEnd"/>
      <w:r w:rsidRPr="00073290">
        <w:rPr>
          <w:rStyle w:val="a3"/>
          <w:rFonts w:ascii="Times New Roman" w:hAnsi="Times New Roman"/>
          <w:color w:val="auto"/>
          <w:sz w:val="28"/>
          <w:u w:val="none"/>
        </w:rPr>
        <w:t xml:space="preserve"> </w:t>
      </w:r>
      <w:r>
        <w:rPr>
          <w:rStyle w:val="a3"/>
          <w:rFonts w:ascii="Times New Roman" w:hAnsi="Times New Roman"/>
          <w:color w:val="auto"/>
          <w:sz w:val="28"/>
          <w:u w:val="none"/>
        </w:rPr>
        <w:t xml:space="preserve">специализируется на продвижении трех брендов онлайн-казино: </w:t>
      </w:r>
      <w:proofErr w:type="gramStart"/>
      <w:r>
        <w:rPr>
          <w:rStyle w:val="a3"/>
          <w:rFonts w:ascii="Times New Roman" w:hAnsi="Times New Roman"/>
          <w:color w:val="auto"/>
          <w:sz w:val="28"/>
          <w:u w:val="none"/>
          <w:lang w:val="en-US"/>
        </w:rPr>
        <w:t>Admiral</w:t>
      </w:r>
      <w:r w:rsidRPr="00073290">
        <w:rPr>
          <w:rStyle w:val="a3"/>
          <w:rFonts w:ascii="Times New Roman" w:hAnsi="Times New Roman"/>
          <w:color w:val="auto"/>
          <w:sz w:val="28"/>
          <w:u w:val="none"/>
        </w:rPr>
        <w:t xml:space="preserve">, </w:t>
      </w:r>
      <w:proofErr w:type="spellStart"/>
      <w:r>
        <w:rPr>
          <w:rStyle w:val="a3"/>
          <w:rFonts w:ascii="Times New Roman" w:hAnsi="Times New Roman"/>
          <w:color w:val="auto"/>
          <w:sz w:val="28"/>
          <w:u w:val="none"/>
          <w:lang w:val="en-US"/>
        </w:rPr>
        <w:t>AzartPlay</w:t>
      </w:r>
      <w:proofErr w:type="spellEnd"/>
      <w:r w:rsidRPr="00073290">
        <w:rPr>
          <w:rStyle w:val="a3"/>
          <w:rFonts w:ascii="Times New Roman" w:hAnsi="Times New Roman"/>
          <w:color w:val="auto"/>
          <w:sz w:val="28"/>
          <w:u w:val="none"/>
        </w:rPr>
        <w:t xml:space="preserve"> </w:t>
      </w:r>
      <w:r>
        <w:rPr>
          <w:rStyle w:val="a3"/>
          <w:rFonts w:ascii="Times New Roman" w:hAnsi="Times New Roman"/>
          <w:color w:val="auto"/>
          <w:sz w:val="28"/>
          <w:u w:val="none"/>
        </w:rPr>
        <w:t xml:space="preserve">и </w:t>
      </w:r>
      <w:proofErr w:type="spellStart"/>
      <w:r>
        <w:rPr>
          <w:rStyle w:val="a3"/>
          <w:rFonts w:ascii="Times New Roman" w:hAnsi="Times New Roman"/>
          <w:color w:val="auto"/>
          <w:sz w:val="28"/>
          <w:u w:val="none"/>
          <w:lang w:val="en-US"/>
        </w:rPr>
        <w:t>SlotVoyager</w:t>
      </w:r>
      <w:proofErr w:type="spellEnd"/>
      <w:r w:rsidRPr="00073290">
        <w:rPr>
          <w:rStyle w:val="a3"/>
          <w:rFonts w:ascii="Times New Roman" w:hAnsi="Times New Roman"/>
          <w:color w:val="auto"/>
          <w:sz w:val="28"/>
          <w:u w:val="none"/>
        </w:rPr>
        <w:t>.</w:t>
      </w:r>
      <w:proofErr w:type="gramEnd"/>
      <w:r w:rsidRPr="00073290">
        <w:rPr>
          <w:rStyle w:val="a3"/>
          <w:rFonts w:ascii="Times New Roman" w:hAnsi="Times New Roman"/>
          <w:color w:val="auto"/>
          <w:sz w:val="28"/>
          <w:u w:val="none"/>
        </w:rPr>
        <w:t xml:space="preserve"> </w:t>
      </w:r>
      <w:r>
        <w:rPr>
          <w:rStyle w:val="a3"/>
          <w:rFonts w:ascii="Times New Roman" w:hAnsi="Times New Roman"/>
          <w:color w:val="auto"/>
          <w:sz w:val="28"/>
          <w:u w:val="none"/>
        </w:rPr>
        <w:t>Во всех этих онлайн-казино созданы идеальные условия для увеличения жизненного цикла игроков – таким образом, привлеченные вами игроки остаются играть именно в этих казино, а не уходят в другие. При этом</w:t>
      </w:r>
      <w:proofErr w:type="gramStart"/>
      <w:r>
        <w:rPr>
          <w:rStyle w:val="a3"/>
          <w:rFonts w:ascii="Times New Roman" w:hAnsi="Times New Roman"/>
          <w:color w:val="auto"/>
          <w:sz w:val="28"/>
          <w:u w:val="none"/>
        </w:rPr>
        <w:t>,</w:t>
      </w:r>
      <w:proofErr w:type="gramEnd"/>
      <w:r>
        <w:rPr>
          <w:rStyle w:val="a3"/>
          <w:rFonts w:ascii="Times New Roman" w:hAnsi="Times New Roman"/>
          <w:color w:val="auto"/>
          <w:sz w:val="28"/>
          <w:u w:val="none"/>
        </w:rPr>
        <w:t xml:space="preserve"> разумеется, увеличивают ваш заработок.</w:t>
      </w:r>
    </w:p>
    <w:p w:rsidR="00073290" w:rsidRDefault="00073290" w:rsidP="00073290">
      <w:pPr>
        <w:jc w:val="both"/>
        <w:rPr>
          <w:rStyle w:val="a3"/>
          <w:rFonts w:ascii="Times New Roman" w:hAnsi="Times New Roman"/>
          <w:color w:val="auto"/>
          <w:sz w:val="28"/>
          <w:u w:val="none"/>
        </w:rPr>
      </w:pPr>
      <w:r>
        <w:rPr>
          <w:rStyle w:val="a3"/>
          <w:rFonts w:ascii="Times New Roman" w:hAnsi="Times New Roman"/>
          <w:color w:val="auto"/>
          <w:sz w:val="28"/>
          <w:u w:val="none"/>
        </w:rPr>
        <w:tab/>
        <w:t xml:space="preserve">Каждому партнеру доступно огромное количество промо-материалов для продвижения брендов. Более того, специалисты партнерской программы </w:t>
      </w:r>
      <w:r>
        <w:rPr>
          <w:rStyle w:val="a3"/>
          <w:rFonts w:ascii="Times New Roman" w:hAnsi="Times New Roman"/>
          <w:color w:val="auto"/>
          <w:sz w:val="28"/>
          <w:u w:val="none"/>
        </w:rPr>
        <w:lastRenderedPageBreak/>
        <w:t xml:space="preserve">всегда готовы помочь веб-мастеру – они бесплатно изготавливают промо-материалы по вашему заказу. Это могут быть </w:t>
      </w:r>
      <w:proofErr w:type="spellStart"/>
      <w:r>
        <w:rPr>
          <w:rStyle w:val="a3"/>
          <w:rFonts w:ascii="Times New Roman" w:hAnsi="Times New Roman"/>
          <w:color w:val="auto"/>
          <w:sz w:val="28"/>
          <w:u w:val="none"/>
        </w:rPr>
        <w:t>лендинги</w:t>
      </w:r>
      <w:proofErr w:type="spellEnd"/>
      <w:r>
        <w:rPr>
          <w:rStyle w:val="a3"/>
          <w:rFonts w:ascii="Times New Roman" w:hAnsi="Times New Roman"/>
          <w:color w:val="auto"/>
          <w:sz w:val="28"/>
          <w:u w:val="none"/>
        </w:rPr>
        <w:t>, видеоролики, баннеры, логотипы, тексты и многое другое. В общем, здесь созданы весьма хорошие условия для заработка.</w:t>
      </w:r>
    </w:p>
    <w:p w:rsidR="00073290" w:rsidRDefault="00073290" w:rsidP="00073290">
      <w:pPr>
        <w:jc w:val="both"/>
        <w:rPr>
          <w:rFonts w:ascii="Times New Roman" w:hAnsi="Times New Roman"/>
          <w:sz w:val="28"/>
        </w:rPr>
      </w:pPr>
      <w:r>
        <w:rPr>
          <w:rFonts w:ascii="Times New Roman" w:hAnsi="Times New Roman"/>
          <w:sz w:val="28"/>
        </w:rPr>
        <w:tab/>
        <w:t>Стоит коснуться и самой темы заработка. Примечательно, что за все время своей работы данная партнерская программа ни разу не задержала выплаты ве</w:t>
      </w:r>
      <w:r w:rsidR="00347767">
        <w:rPr>
          <w:rFonts w:ascii="Times New Roman" w:hAnsi="Times New Roman"/>
          <w:sz w:val="28"/>
        </w:rPr>
        <w:t>б-мастерам. Партнерам выплачиваю</w:t>
      </w:r>
      <w:r>
        <w:rPr>
          <w:rFonts w:ascii="Times New Roman" w:hAnsi="Times New Roman"/>
          <w:sz w:val="28"/>
        </w:rPr>
        <w:t>тся их гонорары дважды в месяц.</w:t>
      </w:r>
    </w:p>
    <w:p w:rsidR="00AF1440" w:rsidRDefault="00AF1440" w:rsidP="00073290">
      <w:pPr>
        <w:jc w:val="both"/>
        <w:rPr>
          <w:rFonts w:ascii="Times New Roman" w:hAnsi="Times New Roman"/>
          <w:sz w:val="28"/>
        </w:rPr>
      </w:pPr>
    </w:p>
    <w:p w:rsidR="00AF1440" w:rsidRPr="00AF1440" w:rsidRDefault="00AF1440" w:rsidP="00AF1440">
      <w:pPr>
        <w:jc w:val="center"/>
        <w:rPr>
          <w:rFonts w:ascii="Times New Roman" w:hAnsi="Times New Roman"/>
          <w:b/>
          <w:sz w:val="28"/>
        </w:rPr>
      </w:pPr>
      <w:r w:rsidRPr="00AF1440">
        <w:rPr>
          <w:rFonts w:ascii="Times New Roman" w:hAnsi="Times New Roman"/>
          <w:b/>
          <w:sz w:val="28"/>
        </w:rPr>
        <w:t xml:space="preserve">Партнерская программа </w:t>
      </w:r>
      <w:r w:rsidRPr="00AF1440">
        <w:rPr>
          <w:rFonts w:ascii="Times New Roman" w:hAnsi="Times New Roman"/>
          <w:b/>
          <w:sz w:val="28"/>
          <w:lang w:val="en-US"/>
        </w:rPr>
        <w:t>Gambling</w:t>
      </w:r>
      <w:r w:rsidRPr="00AF1440">
        <w:rPr>
          <w:rFonts w:ascii="Times New Roman" w:hAnsi="Times New Roman"/>
          <w:b/>
          <w:sz w:val="28"/>
        </w:rPr>
        <w:t xml:space="preserve"> </w:t>
      </w:r>
      <w:r w:rsidRPr="00AF1440">
        <w:rPr>
          <w:rFonts w:ascii="Times New Roman" w:hAnsi="Times New Roman"/>
          <w:b/>
          <w:sz w:val="28"/>
          <w:lang w:val="en-US"/>
        </w:rPr>
        <w:t>Partners</w:t>
      </w:r>
      <w:r w:rsidRPr="00AF1440">
        <w:rPr>
          <w:rFonts w:ascii="Times New Roman" w:hAnsi="Times New Roman"/>
          <w:b/>
          <w:sz w:val="28"/>
        </w:rPr>
        <w:t xml:space="preserve"> (</w:t>
      </w:r>
      <w:hyperlink r:id="rId11" w:history="1">
        <w:r w:rsidRPr="00AF1440">
          <w:rPr>
            <w:rStyle w:val="a3"/>
            <w:rFonts w:ascii="Times New Roman" w:hAnsi="Times New Roman"/>
            <w:b/>
            <w:sz w:val="28"/>
            <w:lang w:val="en-US"/>
          </w:rPr>
          <w:t>http</w:t>
        </w:r>
        <w:r w:rsidRPr="00AF1440">
          <w:rPr>
            <w:rStyle w:val="a3"/>
            <w:rFonts w:ascii="Times New Roman" w:hAnsi="Times New Roman"/>
            <w:b/>
            <w:sz w:val="28"/>
          </w:rPr>
          <w:t>://</w:t>
        </w:r>
        <w:r w:rsidRPr="00AF1440">
          <w:rPr>
            <w:rStyle w:val="a3"/>
            <w:rFonts w:ascii="Times New Roman" w:hAnsi="Times New Roman"/>
            <w:b/>
            <w:sz w:val="28"/>
            <w:lang w:val="en-US"/>
          </w:rPr>
          <w:t>gambling</w:t>
        </w:r>
        <w:r w:rsidRPr="00AF1440">
          <w:rPr>
            <w:rStyle w:val="a3"/>
            <w:rFonts w:ascii="Times New Roman" w:hAnsi="Times New Roman"/>
            <w:b/>
            <w:sz w:val="28"/>
          </w:rPr>
          <w:t>-</w:t>
        </w:r>
        <w:r w:rsidRPr="00AF1440">
          <w:rPr>
            <w:rStyle w:val="a3"/>
            <w:rFonts w:ascii="Times New Roman" w:hAnsi="Times New Roman"/>
            <w:b/>
            <w:sz w:val="28"/>
            <w:lang w:val="en-US"/>
          </w:rPr>
          <w:t>partners</w:t>
        </w:r>
        <w:r w:rsidRPr="00AF1440">
          <w:rPr>
            <w:rStyle w:val="a3"/>
            <w:rFonts w:ascii="Times New Roman" w:hAnsi="Times New Roman"/>
            <w:b/>
            <w:sz w:val="28"/>
          </w:rPr>
          <w:t>.</w:t>
        </w:r>
        <w:r w:rsidRPr="00AF1440">
          <w:rPr>
            <w:rStyle w:val="a3"/>
            <w:rFonts w:ascii="Times New Roman" w:hAnsi="Times New Roman"/>
            <w:b/>
            <w:sz w:val="28"/>
            <w:lang w:val="en-US"/>
          </w:rPr>
          <w:t>com</w:t>
        </w:r>
        <w:r w:rsidRPr="00AF1440">
          <w:rPr>
            <w:rStyle w:val="a3"/>
            <w:rFonts w:ascii="Times New Roman" w:hAnsi="Times New Roman"/>
            <w:b/>
            <w:sz w:val="28"/>
          </w:rPr>
          <w:t>/</w:t>
        </w:r>
      </w:hyperlink>
      <w:r w:rsidRPr="00AF1440">
        <w:rPr>
          <w:rFonts w:ascii="Times New Roman" w:hAnsi="Times New Roman"/>
          <w:b/>
          <w:sz w:val="28"/>
        </w:rPr>
        <w:t>)</w:t>
      </w:r>
    </w:p>
    <w:p w:rsidR="00AF1440" w:rsidRDefault="00AF1440" w:rsidP="00AF1440">
      <w:pPr>
        <w:jc w:val="both"/>
        <w:rPr>
          <w:rFonts w:ascii="Times New Roman" w:hAnsi="Times New Roman"/>
          <w:sz w:val="28"/>
        </w:rPr>
      </w:pPr>
      <w:r>
        <w:rPr>
          <w:rFonts w:ascii="Times New Roman" w:hAnsi="Times New Roman"/>
          <w:sz w:val="28"/>
        </w:rPr>
        <w:tab/>
        <w:t xml:space="preserve">Не менее известная партнерская программа, которая предлагает веб-мастерам, пожалуй, наиболее прибыльные условия по заработку. </w:t>
      </w:r>
      <w:proofErr w:type="gramStart"/>
      <w:r>
        <w:rPr>
          <w:rFonts w:ascii="Times New Roman" w:hAnsi="Times New Roman"/>
          <w:sz w:val="28"/>
          <w:lang w:val="en-US"/>
        </w:rPr>
        <w:t>Gambling Partners</w:t>
      </w:r>
      <w:r w:rsidR="004B225B">
        <w:rPr>
          <w:rFonts w:ascii="Times New Roman" w:hAnsi="Times New Roman"/>
          <w:sz w:val="28"/>
          <w:lang w:val="en-US"/>
        </w:rPr>
        <w:t xml:space="preserve"> </w:t>
      </w:r>
      <w:r w:rsidR="00FB4649">
        <w:rPr>
          <w:rFonts w:ascii="Times New Roman" w:hAnsi="Times New Roman"/>
          <w:sz w:val="28"/>
        </w:rPr>
        <w:t>включает</w:t>
      </w:r>
      <w:r w:rsidR="00FB4649" w:rsidRPr="00FB4649">
        <w:rPr>
          <w:rFonts w:ascii="Times New Roman" w:hAnsi="Times New Roman"/>
          <w:sz w:val="28"/>
          <w:lang w:val="en-US"/>
        </w:rPr>
        <w:t xml:space="preserve"> </w:t>
      </w:r>
      <w:r w:rsidR="00FB4649">
        <w:rPr>
          <w:rFonts w:ascii="Times New Roman" w:hAnsi="Times New Roman"/>
          <w:sz w:val="28"/>
        </w:rPr>
        <w:t>в</w:t>
      </w:r>
      <w:r w:rsidR="00FB4649" w:rsidRPr="00FB4649">
        <w:rPr>
          <w:rFonts w:ascii="Times New Roman" w:hAnsi="Times New Roman"/>
          <w:sz w:val="28"/>
          <w:lang w:val="en-US"/>
        </w:rPr>
        <w:t xml:space="preserve"> </w:t>
      </w:r>
      <w:r w:rsidR="00FB4649">
        <w:rPr>
          <w:rFonts w:ascii="Times New Roman" w:hAnsi="Times New Roman"/>
          <w:sz w:val="28"/>
        </w:rPr>
        <w:t>себя</w:t>
      </w:r>
      <w:r w:rsidR="00FB4649" w:rsidRPr="00FB4649">
        <w:rPr>
          <w:rFonts w:ascii="Times New Roman" w:hAnsi="Times New Roman"/>
          <w:sz w:val="28"/>
          <w:lang w:val="en-US"/>
        </w:rPr>
        <w:t xml:space="preserve"> </w:t>
      </w:r>
      <w:r w:rsidR="00FB4649">
        <w:rPr>
          <w:rFonts w:ascii="Times New Roman" w:hAnsi="Times New Roman"/>
          <w:sz w:val="28"/>
        </w:rPr>
        <w:t>четыре</w:t>
      </w:r>
      <w:r w:rsidR="00FB4649" w:rsidRPr="00FB4649">
        <w:rPr>
          <w:rFonts w:ascii="Times New Roman" w:hAnsi="Times New Roman"/>
          <w:sz w:val="28"/>
          <w:lang w:val="en-US"/>
        </w:rPr>
        <w:t xml:space="preserve"> </w:t>
      </w:r>
      <w:r w:rsidR="00FB4649">
        <w:rPr>
          <w:rFonts w:ascii="Times New Roman" w:hAnsi="Times New Roman"/>
          <w:sz w:val="28"/>
        </w:rPr>
        <w:t>бренда</w:t>
      </w:r>
      <w:r w:rsidR="00FB4649" w:rsidRPr="00FB4649">
        <w:rPr>
          <w:rFonts w:ascii="Times New Roman" w:hAnsi="Times New Roman"/>
          <w:sz w:val="28"/>
          <w:lang w:val="en-US"/>
        </w:rPr>
        <w:t xml:space="preserve"> – </w:t>
      </w:r>
      <w:proofErr w:type="spellStart"/>
      <w:r w:rsidR="00FB4649">
        <w:rPr>
          <w:rFonts w:ascii="Times New Roman" w:hAnsi="Times New Roman"/>
          <w:sz w:val="28"/>
          <w:lang w:val="en-US"/>
        </w:rPr>
        <w:t>Slotoking</w:t>
      </w:r>
      <w:proofErr w:type="spellEnd"/>
      <w:r w:rsidR="00FB4649">
        <w:rPr>
          <w:rFonts w:ascii="Times New Roman" w:hAnsi="Times New Roman"/>
          <w:sz w:val="28"/>
          <w:lang w:val="en-US"/>
        </w:rPr>
        <w:t xml:space="preserve">, </w:t>
      </w:r>
      <w:proofErr w:type="spellStart"/>
      <w:r w:rsidR="00FB4649">
        <w:rPr>
          <w:rFonts w:ascii="Times New Roman" w:hAnsi="Times New Roman"/>
          <w:sz w:val="28"/>
          <w:lang w:val="en-US"/>
        </w:rPr>
        <w:t>NetGameCasino</w:t>
      </w:r>
      <w:proofErr w:type="spellEnd"/>
      <w:r w:rsidR="00FB4649">
        <w:rPr>
          <w:rFonts w:ascii="Times New Roman" w:hAnsi="Times New Roman"/>
          <w:sz w:val="28"/>
          <w:lang w:val="en-US"/>
        </w:rPr>
        <w:t xml:space="preserve">, </w:t>
      </w:r>
      <w:proofErr w:type="spellStart"/>
      <w:r w:rsidR="00FB4649">
        <w:rPr>
          <w:rFonts w:ascii="Times New Roman" w:hAnsi="Times New Roman"/>
          <w:sz w:val="28"/>
          <w:lang w:val="en-US"/>
        </w:rPr>
        <w:t>ReelEmperor</w:t>
      </w:r>
      <w:proofErr w:type="spellEnd"/>
      <w:r w:rsidR="00FB4649">
        <w:rPr>
          <w:rFonts w:ascii="Times New Roman" w:hAnsi="Times New Roman"/>
          <w:sz w:val="28"/>
          <w:lang w:val="en-US"/>
        </w:rPr>
        <w:t xml:space="preserve">, </w:t>
      </w:r>
      <w:proofErr w:type="spellStart"/>
      <w:r w:rsidR="00FB4649">
        <w:rPr>
          <w:rFonts w:ascii="Times New Roman" w:hAnsi="Times New Roman"/>
          <w:sz w:val="28"/>
          <w:lang w:val="en-US"/>
        </w:rPr>
        <w:t>OlympCasino</w:t>
      </w:r>
      <w:proofErr w:type="spellEnd"/>
      <w:r w:rsidR="00FB4649">
        <w:rPr>
          <w:rFonts w:ascii="Times New Roman" w:hAnsi="Times New Roman"/>
          <w:sz w:val="28"/>
          <w:lang w:val="en-US"/>
        </w:rPr>
        <w:t>.</w:t>
      </w:r>
      <w:proofErr w:type="gramEnd"/>
      <w:r w:rsidR="00FB4649">
        <w:rPr>
          <w:rFonts w:ascii="Times New Roman" w:hAnsi="Times New Roman"/>
          <w:sz w:val="28"/>
          <w:lang w:val="en-US"/>
        </w:rPr>
        <w:t xml:space="preserve"> </w:t>
      </w:r>
      <w:r w:rsidR="00FB4649">
        <w:rPr>
          <w:rFonts w:ascii="Times New Roman" w:hAnsi="Times New Roman"/>
          <w:sz w:val="28"/>
        </w:rPr>
        <w:t>По большому счету данные онлайн-казино мало чем отличаются от своих конкурентов, здесь представлены такие же привлекательные условия для игроков, поэтому сосредоточимся на преимуществах для веб-мастеров.</w:t>
      </w:r>
    </w:p>
    <w:p w:rsidR="00FB4649" w:rsidRDefault="00FB4649" w:rsidP="00FB4649">
      <w:pPr>
        <w:pStyle w:val="a5"/>
        <w:numPr>
          <w:ilvl w:val="0"/>
          <w:numId w:val="1"/>
        </w:numPr>
        <w:jc w:val="both"/>
        <w:rPr>
          <w:rFonts w:ascii="Times New Roman" w:hAnsi="Times New Roman"/>
          <w:sz w:val="28"/>
        </w:rPr>
      </w:pPr>
      <w:proofErr w:type="gramStart"/>
      <w:r>
        <w:rPr>
          <w:rFonts w:ascii="Times New Roman" w:hAnsi="Times New Roman"/>
          <w:sz w:val="28"/>
        </w:rPr>
        <w:t>Пожизненный</w:t>
      </w:r>
      <w:proofErr w:type="gramEnd"/>
      <w:r>
        <w:rPr>
          <w:rFonts w:ascii="Times New Roman" w:hAnsi="Times New Roman"/>
          <w:sz w:val="28"/>
        </w:rPr>
        <w:t xml:space="preserve"> </w:t>
      </w:r>
      <w:proofErr w:type="spellStart"/>
      <w:r>
        <w:rPr>
          <w:rFonts w:ascii="Times New Roman" w:hAnsi="Times New Roman"/>
          <w:sz w:val="28"/>
          <w:lang w:val="en-US"/>
        </w:rPr>
        <w:t>RevShare</w:t>
      </w:r>
      <w:proofErr w:type="spellEnd"/>
      <w:r w:rsidRPr="00FB4649">
        <w:rPr>
          <w:rFonts w:ascii="Times New Roman" w:hAnsi="Times New Roman"/>
          <w:sz w:val="28"/>
        </w:rPr>
        <w:t xml:space="preserve"> </w:t>
      </w:r>
      <w:r>
        <w:rPr>
          <w:rFonts w:ascii="Times New Roman" w:hAnsi="Times New Roman"/>
          <w:sz w:val="28"/>
        </w:rPr>
        <w:t>с процентной ставкой 75%! Конечно, вы можете выбрать и другие схемы сотрудничества (</w:t>
      </w:r>
      <w:r>
        <w:rPr>
          <w:rFonts w:ascii="Times New Roman" w:hAnsi="Times New Roman"/>
          <w:sz w:val="28"/>
          <w:lang w:val="en-US"/>
        </w:rPr>
        <w:t>CPA</w:t>
      </w:r>
      <w:r>
        <w:rPr>
          <w:rFonts w:ascii="Times New Roman" w:hAnsi="Times New Roman"/>
          <w:sz w:val="28"/>
        </w:rPr>
        <w:t xml:space="preserve"> или процент от конкретного депозита), но 75%, согласитесь, это очень хороший показатель для стабильного заработка.</w:t>
      </w:r>
    </w:p>
    <w:p w:rsidR="00FB4649" w:rsidRDefault="00FB4649" w:rsidP="00FB4649">
      <w:pPr>
        <w:pStyle w:val="a5"/>
        <w:numPr>
          <w:ilvl w:val="0"/>
          <w:numId w:val="1"/>
        </w:numPr>
        <w:jc w:val="both"/>
        <w:rPr>
          <w:rFonts w:ascii="Times New Roman" w:hAnsi="Times New Roman"/>
          <w:sz w:val="28"/>
        </w:rPr>
      </w:pPr>
      <w:r>
        <w:rPr>
          <w:rFonts w:ascii="Times New Roman" w:hAnsi="Times New Roman"/>
          <w:sz w:val="28"/>
        </w:rPr>
        <w:t>Партнерская программа предоставляет большое количество маркетинговых инструментов, позволяющих привлекать игроков, а, соответственно, и увеличивать вашу прибыль.</w:t>
      </w:r>
    </w:p>
    <w:p w:rsidR="00FB4649" w:rsidRDefault="00FB4649" w:rsidP="00FB4649">
      <w:pPr>
        <w:pStyle w:val="a5"/>
        <w:numPr>
          <w:ilvl w:val="0"/>
          <w:numId w:val="1"/>
        </w:numPr>
        <w:jc w:val="both"/>
        <w:rPr>
          <w:rFonts w:ascii="Times New Roman" w:hAnsi="Times New Roman"/>
          <w:sz w:val="28"/>
        </w:rPr>
      </w:pPr>
      <w:r>
        <w:rPr>
          <w:rFonts w:ascii="Times New Roman" w:hAnsi="Times New Roman"/>
          <w:sz w:val="28"/>
        </w:rPr>
        <w:t xml:space="preserve">В </w:t>
      </w:r>
      <w:r>
        <w:rPr>
          <w:rFonts w:ascii="Times New Roman" w:hAnsi="Times New Roman"/>
          <w:sz w:val="28"/>
          <w:lang w:val="en-US"/>
        </w:rPr>
        <w:t>Gambling</w:t>
      </w:r>
      <w:r w:rsidRPr="00FB4649">
        <w:rPr>
          <w:rFonts w:ascii="Times New Roman" w:hAnsi="Times New Roman"/>
          <w:sz w:val="28"/>
        </w:rPr>
        <w:t xml:space="preserve"> </w:t>
      </w:r>
      <w:r>
        <w:rPr>
          <w:rFonts w:ascii="Times New Roman" w:hAnsi="Times New Roman"/>
          <w:sz w:val="28"/>
          <w:lang w:val="en-US"/>
        </w:rPr>
        <w:t>Partners</w:t>
      </w:r>
      <w:r w:rsidRPr="00FB4649">
        <w:rPr>
          <w:rFonts w:ascii="Times New Roman" w:hAnsi="Times New Roman"/>
          <w:sz w:val="28"/>
        </w:rPr>
        <w:t xml:space="preserve"> </w:t>
      </w:r>
      <w:r>
        <w:rPr>
          <w:rFonts w:ascii="Times New Roman" w:hAnsi="Times New Roman"/>
          <w:sz w:val="28"/>
        </w:rPr>
        <w:t>нет никаких ограничений по выбору рекламируемых брендов. Вы можете продвигать как одно казино, так и все четыре.</w:t>
      </w:r>
    </w:p>
    <w:p w:rsidR="00FB4649" w:rsidRDefault="00FB4649" w:rsidP="00FB4649">
      <w:pPr>
        <w:pStyle w:val="a5"/>
        <w:numPr>
          <w:ilvl w:val="0"/>
          <w:numId w:val="1"/>
        </w:numPr>
        <w:jc w:val="both"/>
        <w:rPr>
          <w:rFonts w:ascii="Times New Roman" w:hAnsi="Times New Roman"/>
          <w:sz w:val="28"/>
        </w:rPr>
      </w:pPr>
      <w:proofErr w:type="gramStart"/>
      <w:r>
        <w:rPr>
          <w:rFonts w:ascii="Times New Roman" w:hAnsi="Times New Roman"/>
          <w:sz w:val="28"/>
        </w:rPr>
        <w:t>Данная</w:t>
      </w:r>
      <w:proofErr w:type="gramEnd"/>
      <w:r>
        <w:rPr>
          <w:rFonts w:ascii="Times New Roman" w:hAnsi="Times New Roman"/>
          <w:sz w:val="28"/>
        </w:rPr>
        <w:t xml:space="preserve"> </w:t>
      </w:r>
      <w:proofErr w:type="spellStart"/>
      <w:r>
        <w:rPr>
          <w:rFonts w:ascii="Times New Roman" w:hAnsi="Times New Roman"/>
          <w:sz w:val="28"/>
        </w:rPr>
        <w:t>партнерка</w:t>
      </w:r>
      <w:proofErr w:type="spellEnd"/>
      <w:r>
        <w:rPr>
          <w:rFonts w:ascii="Times New Roman" w:hAnsi="Times New Roman"/>
          <w:sz w:val="28"/>
        </w:rPr>
        <w:t>, в отличие от других, платит три раза в месяц – вам не придется ждать начала ежемесячного отчетного периода, как в других партнерских программах.</w:t>
      </w:r>
    </w:p>
    <w:p w:rsidR="0054498F" w:rsidRPr="0054498F" w:rsidRDefault="0054498F" w:rsidP="00FB4649">
      <w:pPr>
        <w:pStyle w:val="a5"/>
        <w:numPr>
          <w:ilvl w:val="0"/>
          <w:numId w:val="1"/>
        </w:numPr>
        <w:jc w:val="both"/>
        <w:rPr>
          <w:rFonts w:ascii="Times New Roman" w:hAnsi="Times New Roman"/>
          <w:sz w:val="28"/>
        </w:rPr>
      </w:pPr>
      <w:r>
        <w:rPr>
          <w:rFonts w:ascii="Times New Roman" w:hAnsi="Times New Roman"/>
          <w:sz w:val="28"/>
        </w:rPr>
        <w:t>Низкий порог минимальных выплат – для того, чтобы заказать первую выплату, вам достаточно заработать всего лишь 10</w:t>
      </w:r>
      <w:r w:rsidRPr="0054498F">
        <w:rPr>
          <w:rFonts w:ascii="Times New Roman" w:hAnsi="Times New Roman"/>
          <w:sz w:val="28"/>
        </w:rPr>
        <w:t>$.</w:t>
      </w:r>
    </w:p>
    <w:p w:rsidR="0054498F" w:rsidRDefault="0054498F" w:rsidP="00FB4649">
      <w:pPr>
        <w:pStyle w:val="a5"/>
        <w:numPr>
          <w:ilvl w:val="0"/>
          <w:numId w:val="1"/>
        </w:numPr>
        <w:jc w:val="both"/>
        <w:rPr>
          <w:rFonts w:ascii="Times New Roman" w:hAnsi="Times New Roman"/>
          <w:sz w:val="28"/>
        </w:rPr>
      </w:pPr>
      <w:r>
        <w:rPr>
          <w:rFonts w:ascii="Times New Roman" w:hAnsi="Times New Roman"/>
          <w:sz w:val="28"/>
        </w:rPr>
        <w:t xml:space="preserve">Примечательно, что отрицательный баланс списывается не раз в месяц, как в абсолютно всех партнерских программах, а три раза в месяц. </w:t>
      </w:r>
      <w:r>
        <w:rPr>
          <w:rFonts w:ascii="Times New Roman" w:hAnsi="Times New Roman"/>
          <w:sz w:val="28"/>
        </w:rPr>
        <w:lastRenderedPageBreak/>
        <w:t>Даже если ваши игроки выиграли, вам достаточно подождать списания отрицательного баланса и начать зарабатывать снова.</w:t>
      </w:r>
    </w:p>
    <w:p w:rsidR="0054498F" w:rsidRDefault="001F11FA" w:rsidP="001F11FA">
      <w:pPr>
        <w:ind w:firstLine="708"/>
        <w:jc w:val="both"/>
        <w:rPr>
          <w:rFonts w:ascii="Times New Roman" w:hAnsi="Times New Roman"/>
          <w:sz w:val="28"/>
        </w:rPr>
      </w:pPr>
      <w:proofErr w:type="gramStart"/>
      <w:r>
        <w:rPr>
          <w:rFonts w:ascii="Times New Roman" w:hAnsi="Times New Roman"/>
          <w:sz w:val="28"/>
          <w:lang w:val="en-US"/>
        </w:rPr>
        <w:t>Gambling</w:t>
      </w:r>
      <w:r w:rsidRPr="001F11FA">
        <w:rPr>
          <w:rFonts w:ascii="Times New Roman" w:hAnsi="Times New Roman"/>
          <w:sz w:val="28"/>
        </w:rPr>
        <w:t xml:space="preserve"> </w:t>
      </w:r>
      <w:r>
        <w:rPr>
          <w:rFonts w:ascii="Times New Roman" w:hAnsi="Times New Roman"/>
          <w:sz w:val="28"/>
          <w:lang w:val="en-US"/>
        </w:rPr>
        <w:t>Partners</w:t>
      </w:r>
      <w:r w:rsidRPr="001F11FA">
        <w:rPr>
          <w:rFonts w:ascii="Times New Roman" w:hAnsi="Times New Roman"/>
          <w:sz w:val="28"/>
        </w:rPr>
        <w:t xml:space="preserve"> – </w:t>
      </w:r>
      <w:r>
        <w:rPr>
          <w:rFonts w:ascii="Times New Roman" w:hAnsi="Times New Roman"/>
          <w:sz w:val="28"/>
        </w:rPr>
        <w:t>отличная партнерская программа, позволяющая веб-мастерам стабильно зарабатывать.</w:t>
      </w:r>
      <w:proofErr w:type="gramEnd"/>
      <w:r>
        <w:rPr>
          <w:rFonts w:ascii="Times New Roman" w:hAnsi="Times New Roman"/>
          <w:sz w:val="28"/>
        </w:rPr>
        <w:t xml:space="preserve"> Чтобы начать зарабатывать, вам достаточно </w:t>
      </w:r>
      <w:r w:rsidR="008E0B7D">
        <w:rPr>
          <w:rFonts w:ascii="Times New Roman" w:hAnsi="Times New Roman"/>
          <w:sz w:val="28"/>
        </w:rPr>
        <w:t>зарегистрироваться.</w:t>
      </w:r>
    </w:p>
    <w:p w:rsidR="00B40464" w:rsidRDefault="00B40464" w:rsidP="00B40464">
      <w:pPr>
        <w:jc w:val="both"/>
        <w:rPr>
          <w:rFonts w:ascii="Times New Roman" w:hAnsi="Times New Roman"/>
          <w:sz w:val="28"/>
        </w:rPr>
      </w:pPr>
    </w:p>
    <w:p w:rsidR="00B40464" w:rsidRDefault="00B40464" w:rsidP="00B40464">
      <w:pPr>
        <w:jc w:val="center"/>
        <w:rPr>
          <w:rStyle w:val="a3"/>
          <w:rFonts w:ascii="Times New Roman" w:hAnsi="Times New Roman"/>
          <w:b/>
          <w:sz w:val="28"/>
          <w:lang w:val="en-US"/>
        </w:rPr>
      </w:pPr>
      <w:bookmarkStart w:id="0" w:name="_GoBack"/>
      <w:r w:rsidRPr="00B40464">
        <w:rPr>
          <w:rFonts w:ascii="Times New Roman" w:hAnsi="Times New Roman"/>
          <w:b/>
          <w:sz w:val="28"/>
        </w:rPr>
        <w:t xml:space="preserve">Партнерская программа </w:t>
      </w:r>
      <w:proofErr w:type="spellStart"/>
      <w:r w:rsidRPr="00B40464">
        <w:rPr>
          <w:rFonts w:ascii="Times New Roman" w:hAnsi="Times New Roman"/>
          <w:b/>
          <w:sz w:val="28"/>
          <w:lang w:val="en-US"/>
        </w:rPr>
        <w:t>PlayAttack</w:t>
      </w:r>
      <w:proofErr w:type="spellEnd"/>
      <w:r w:rsidRPr="00B40464">
        <w:rPr>
          <w:rFonts w:ascii="Times New Roman" w:hAnsi="Times New Roman"/>
          <w:b/>
          <w:sz w:val="28"/>
        </w:rPr>
        <w:t xml:space="preserve"> (</w:t>
      </w:r>
      <w:hyperlink r:id="rId12" w:history="1">
        <w:r w:rsidRPr="00B40464">
          <w:rPr>
            <w:rStyle w:val="a3"/>
            <w:rFonts w:ascii="Times New Roman" w:hAnsi="Times New Roman"/>
            <w:b/>
            <w:sz w:val="28"/>
            <w:lang w:val="en-US"/>
          </w:rPr>
          <w:t>https</w:t>
        </w:r>
        <w:r w:rsidRPr="00B40464">
          <w:rPr>
            <w:rStyle w:val="a3"/>
            <w:rFonts w:ascii="Times New Roman" w:hAnsi="Times New Roman"/>
            <w:b/>
            <w:sz w:val="28"/>
          </w:rPr>
          <w:t>://</w:t>
        </w:r>
        <w:proofErr w:type="spellStart"/>
        <w:r w:rsidRPr="00B40464">
          <w:rPr>
            <w:rStyle w:val="a3"/>
            <w:rFonts w:ascii="Times New Roman" w:hAnsi="Times New Roman"/>
            <w:b/>
            <w:sz w:val="28"/>
            <w:lang w:val="en-US"/>
          </w:rPr>
          <w:t>playattack</w:t>
        </w:r>
        <w:proofErr w:type="spellEnd"/>
        <w:r w:rsidRPr="00B40464">
          <w:rPr>
            <w:rStyle w:val="a3"/>
            <w:rFonts w:ascii="Times New Roman" w:hAnsi="Times New Roman"/>
            <w:b/>
            <w:sz w:val="28"/>
          </w:rPr>
          <w:t>.</w:t>
        </w:r>
        <w:r w:rsidRPr="00B40464">
          <w:rPr>
            <w:rStyle w:val="a3"/>
            <w:rFonts w:ascii="Times New Roman" w:hAnsi="Times New Roman"/>
            <w:b/>
            <w:sz w:val="28"/>
            <w:lang w:val="en-US"/>
          </w:rPr>
          <w:t>com</w:t>
        </w:r>
      </w:hyperlink>
      <w:r w:rsidRPr="00B40464">
        <w:rPr>
          <w:rStyle w:val="a3"/>
          <w:rFonts w:ascii="Times New Roman" w:hAnsi="Times New Roman"/>
          <w:b/>
          <w:sz w:val="28"/>
        </w:rPr>
        <w:t>)</w:t>
      </w:r>
    </w:p>
    <w:p w:rsidR="00B40464" w:rsidRDefault="00916370" w:rsidP="00B40464">
      <w:pPr>
        <w:jc w:val="both"/>
        <w:rPr>
          <w:rFonts w:ascii="Times New Roman" w:hAnsi="Times New Roman"/>
          <w:sz w:val="28"/>
        </w:rPr>
      </w:pPr>
      <w:r>
        <w:rPr>
          <w:rFonts w:ascii="Times New Roman" w:hAnsi="Times New Roman"/>
          <w:sz w:val="28"/>
          <w:lang w:val="en-US"/>
        </w:rPr>
        <w:tab/>
      </w:r>
      <w:r>
        <w:rPr>
          <w:rFonts w:ascii="Times New Roman" w:hAnsi="Times New Roman"/>
          <w:sz w:val="28"/>
        </w:rPr>
        <w:t xml:space="preserve">Абсолютно новый уровень партнерских программ представлен в </w:t>
      </w:r>
      <w:proofErr w:type="spellStart"/>
      <w:r>
        <w:rPr>
          <w:rFonts w:ascii="Times New Roman" w:hAnsi="Times New Roman"/>
          <w:sz w:val="28"/>
          <w:lang w:val="en-US"/>
        </w:rPr>
        <w:t>PlayAttack</w:t>
      </w:r>
      <w:proofErr w:type="spellEnd"/>
      <w:r w:rsidRPr="00916370">
        <w:rPr>
          <w:rFonts w:ascii="Times New Roman" w:hAnsi="Times New Roman"/>
          <w:sz w:val="28"/>
        </w:rPr>
        <w:t xml:space="preserve"> </w:t>
      </w:r>
      <w:r>
        <w:rPr>
          <w:rFonts w:ascii="Times New Roman" w:hAnsi="Times New Roman"/>
          <w:sz w:val="28"/>
        </w:rPr>
        <w:t>–</w:t>
      </w:r>
      <w:r w:rsidRPr="00916370">
        <w:rPr>
          <w:rFonts w:ascii="Times New Roman" w:hAnsi="Times New Roman"/>
          <w:sz w:val="28"/>
        </w:rPr>
        <w:t xml:space="preserve"> </w:t>
      </w:r>
      <w:r>
        <w:rPr>
          <w:rFonts w:ascii="Times New Roman" w:hAnsi="Times New Roman"/>
          <w:sz w:val="28"/>
        </w:rPr>
        <w:t xml:space="preserve">отличный вариант для слива развлекательного трафика. Примечательно, что раньше данная партнерка была частью </w:t>
      </w:r>
      <w:r>
        <w:rPr>
          <w:rFonts w:ascii="Times New Roman" w:hAnsi="Times New Roman"/>
          <w:sz w:val="28"/>
          <w:lang w:val="en-US"/>
        </w:rPr>
        <w:t>AzartCash</w:t>
      </w:r>
      <w:r>
        <w:rPr>
          <w:rFonts w:ascii="Times New Roman" w:hAnsi="Times New Roman"/>
          <w:sz w:val="28"/>
        </w:rPr>
        <w:t xml:space="preserve">, но после выхода на новый уровень руководством было принято решение </w:t>
      </w:r>
      <w:r w:rsidR="00395974">
        <w:rPr>
          <w:rFonts w:ascii="Times New Roman" w:hAnsi="Times New Roman"/>
          <w:sz w:val="28"/>
        </w:rPr>
        <w:t>об отделении в отдельную партнерскую программу. И стоит сказать, что это было абсолютно верным решением. Итак, какие условия предлагаются данной партнерской программой?</w:t>
      </w:r>
    </w:p>
    <w:p w:rsidR="00395974" w:rsidRDefault="00395974" w:rsidP="00B40464">
      <w:pPr>
        <w:jc w:val="both"/>
        <w:rPr>
          <w:rFonts w:ascii="Times New Roman" w:hAnsi="Times New Roman"/>
          <w:sz w:val="28"/>
        </w:rPr>
      </w:pPr>
      <w:r>
        <w:rPr>
          <w:rFonts w:ascii="Times New Roman" w:hAnsi="Times New Roman"/>
          <w:sz w:val="28"/>
        </w:rPr>
        <w:tab/>
        <w:t xml:space="preserve">Во-первых, следует отметить бренды, с которыми работает </w:t>
      </w:r>
      <w:proofErr w:type="spellStart"/>
      <w:r>
        <w:rPr>
          <w:rFonts w:ascii="Times New Roman" w:hAnsi="Times New Roman"/>
          <w:sz w:val="28"/>
          <w:lang w:val="en-US"/>
        </w:rPr>
        <w:t>PlayAttack</w:t>
      </w:r>
      <w:proofErr w:type="spellEnd"/>
      <w:r w:rsidRPr="00395974">
        <w:rPr>
          <w:rFonts w:ascii="Times New Roman" w:hAnsi="Times New Roman"/>
          <w:sz w:val="28"/>
        </w:rPr>
        <w:t>.</w:t>
      </w:r>
      <w:r>
        <w:rPr>
          <w:rFonts w:ascii="Times New Roman" w:hAnsi="Times New Roman"/>
          <w:sz w:val="28"/>
        </w:rPr>
        <w:t xml:space="preserve"> Это </w:t>
      </w:r>
      <w:proofErr w:type="spellStart"/>
      <w:r>
        <w:rPr>
          <w:rFonts w:ascii="Times New Roman" w:hAnsi="Times New Roman"/>
          <w:sz w:val="28"/>
          <w:lang w:val="en-US"/>
        </w:rPr>
        <w:t>FrankCasino</w:t>
      </w:r>
      <w:proofErr w:type="spellEnd"/>
      <w:r w:rsidRPr="00395974">
        <w:rPr>
          <w:rFonts w:ascii="Times New Roman" w:hAnsi="Times New Roman"/>
          <w:sz w:val="28"/>
        </w:rPr>
        <w:t xml:space="preserve"> </w:t>
      </w:r>
      <w:r>
        <w:rPr>
          <w:rFonts w:ascii="Times New Roman" w:hAnsi="Times New Roman"/>
          <w:sz w:val="28"/>
        </w:rPr>
        <w:t xml:space="preserve">и </w:t>
      </w:r>
      <w:proofErr w:type="spellStart"/>
      <w:r>
        <w:rPr>
          <w:rFonts w:ascii="Times New Roman" w:hAnsi="Times New Roman"/>
          <w:sz w:val="28"/>
          <w:lang w:val="en-US"/>
        </w:rPr>
        <w:t>DriftCasino</w:t>
      </w:r>
      <w:proofErr w:type="spellEnd"/>
      <w:r w:rsidRPr="00395974">
        <w:rPr>
          <w:rFonts w:ascii="Times New Roman" w:hAnsi="Times New Roman"/>
          <w:sz w:val="28"/>
        </w:rPr>
        <w:t xml:space="preserve">. </w:t>
      </w:r>
      <w:r>
        <w:rPr>
          <w:rFonts w:ascii="Times New Roman" w:hAnsi="Times New Roman"/>
          <w:sz w:val="28"/>
        </w:rPr>
        <w:t>Благодаря наличию большого количества</w:t>
      </w:r>
      <w:r w:rsidR="00156E43">
        <w:rPr>
          <w:rFonts w:ascii="Times New Roman" w:hAnsi="Times New Roman"/>
          <w:sz w:val="28"/>
        </w:rPr>
        <w:t xml:space="preserve"> игровых автоматов, разнообразию</w:t>
      </w:r>
      <w:r>
        <w:rPr>
          <w:rFonts w:ascii="Times New Roman" w:hAnsi="Times New Roman"/>
          <w:sz w:val="28"/>
        </w:rPr>
        <w:t xml:space="preserve"> платежных систем</w:t>
      </w:r>
      <w:r w:rsidR="00156E43">
        <w:rPr>
          <w:rFonts w:ascii="Times New Roman" w:hAnsi="Times New Roman"/>
          <w:sz w:val="28"/>
        </w:rPr>
        <w:t xml:space="preserve"> и привлекательных бонусов, данные онлайн-казино собрали большой пул игроков и не останавливаются на этом.</w:t>
      </w:r>
    </w:p>
    <w:p w:rsidR="00156E43" w:rsidRDefault="00156E43" w:rsidP="00B40464">
      <w:pPr>
        <w:jc w:val="both"/>
        <w:rPr>
          <w:rFonts w:ascii="Times New Roman" w:hAnsi="Times New Roman"/>
          <w:sz w:val="28"/>
        </w:rPr>
      </w:pPr>
      <w:r>
        <w:rPr>
          <w:rFonts w:ascii="Times New Roman" w:hAnsi="Times New Roman"/>
          <w:sz w:val="28"/>
        </w:rPr>
        <w:tab/>
        <w:t xml:space="preserve">Среди преимуществ партнерской программы </w:t>
      </w:r>
      <w:proofErr w:type="spellStart"/>
      <w:r>
        <w:rPr>
          <w:rFonts w:ascii="Times New Roman" w:hAnsi="Times New Roman"/>
          <w:sz w:val="28"/>
          <w:lang w:val="en-US"/>
        </w:rPr>
        <w:t>PlayAttack</w:t>
      </w:r>
      <w:proofErr w:type="spellEnd"/>
      <w:r w:rsidRPr="00156E43">
        <w:rPr>
          <w:rFonts w:ascii="Times New Roman" w:hAnsi="Times New Roman"/>
          <w:sz w:val="28"/>
        </w:rPr>
        <w:t xml:space="preserve"> </w:t>
      </w:r>
      <w:r w:rsidR="00361119">
        <w:rPr>
          <w:rFonts w:ascii="Times New Roman" w:hAnsi="Times New Roman"/>
          <w:sz w:val="28"/>
        </w:rPr>
        <w:t>можно отметить бесплатную разработку любых промо-материалов, разнообразие схем сотрудничества (</w:t>
      </w:r>
      <w:proofErr w:type="spellStart"/>
      <w:r w:rsidR="00361119">
        <w:rPr>
          <w:rFonts w:ascii="Times New Roman" w:hAnsi="Times New Roman"/>
          <w:sz w:val="28"/>
          <w:lang w:val="en-US"/>
        </w:rPr>
        <w:t>RevShare</w:t>
      </w:r>
      <w:proofErr w:type="spellEnd"/>
      <w:r w:rsidR="001871FB">
        <w:rPr>
          <w:rFonts w:ascii="Times New Roman" w:hAnsi="Times New Roman"/>
          <w:sz w:val="28"/>
        </w:rPr>
        <w:t xml:space="preserve"> от 40% до 50%</w:t>
      </w:r>
      <w:r w:rsidR="00361119" w:rsidRPr="00361119">
        <w:rPr>
          <w:rFonts w:ascii="Times New Roman" w:hAnsi="Times New Roman"/>
          <w:sz w:val="28"/>
        </w:rPr>
        <w:t xml:space="preserve">, </w:t>
      </w:r>
      <w:r w:rsidR="00361119">
        <w:rPr>
          <w:rFonts w:ascii="Times New Roman" w:hAnsi="Times New Roman"/>
          <w:sz w:val="28"/>
          <w:lang w:val="en-US"/>
        </w:rPr>
        <w:t>CPA</w:t>
      </w:r>
      <w:r w:rsidR="00D36C13">
        <w:rPr>
          <w:rFonts w:ascii="Times New Roman" w:hAnsi="Times New Roman"/>
          <w:sz w:val="28"/>
        </w:rPr>
        <w:t xml:space="preserve"> до 250</w:t>
      </w:r>
      <w:r w:rsidR="00D36C13" w:rsidRPr="00D36C13">
        <w:rPr>
          <w:rFonts w:ascii="Times New Roman" w:hAnsi="Times New Roman"/>
          <w:sz w:val="28"/>
        </w:rPr>
        <w:t xml:space="preserve">$ </w:t>
      </w:r>
      <w:r w:rsidR="00D36C13">
        <w:rPr>
          <w:rFonts w:ascii="Times New Roman" w:hAnsi="Times New Roman"/>
          <w:sz w:val="28"/>
        </w:rPr>
        <w:t>за игрока</w:t>
      </w:r>
      <w:r w:rsidR="00361119" w:rsidRPr="00361119">
        <w:rPr>
          <w:rFonts w:ascii="Times New Roman" w:hAnsi="Times New Roman"/>
          <w:sz w:val="28"/>
        </w:rPr>
        <w:t xml:space="preserve">, </w:t>
      </w:r>
      <w:r w:rsidR="001871FB">
        <w:rPr>
          <w:rFonts w:ascii="Times New Roman" w:hAnsi="Times New Roman"/>
          <w:sz w:val="28"/>
        </w:rPr>
        <w:t>гибридная модель, привлечение партнеров), выплаты партнерам дважды в месяц, минимальный порог выплат в 10</w:t>
      </w:r>
      <w:r w:rsidR="001871FB" w:rsidRPr="001871FB">
        <w:rPr>
          <w:rFonts w:ascii="Times New Roman" w:hAnsi="Times New Roman"/>
          <w:sz w:val="28"/>
        </w:rPr>
        <w:t>$</w:t>
      </w:r>
      <w:r w:rsidR="001871FB">
        <w:rPr>
          <w:rFonts w:ascii="Times New Roman" w:hAnsi="Times New Roman"/>
          <w:sz w:val="28"/>
        </w:rPr>
        <w:t>.</w:t>
      </w:r>
    </w:p>
    <w:p w:rsidR="001871FB" w:rsidRPr="001871FB" w:rsidRDefault="001871FB" w:rsidP="00B40464">
      <w:pPr>
        <w:jc w:val="both"/>
        <w:rPr>
          <w:rFonts w:ascii="Times New Roman" w:hAnsi="Times New Roman"/>
          <w:sz w:val="28"/>
        </w:rPr>
      </w:pPr>
      <w:r>
        <w:rPr>
          <w:rFonts w:ascii="Times New Roman" w:hAnsi="Times New Roman"/>
          <w:sz w:val="28"/>
        </w:rPr>
        <w:tab/>
        <w:t xml:space="preserve">С данной партнерской программой работают многие известные </w:t>
      </w:r>
      <w:proofErr w:type="spellStart"/>
      <w:r>
        <w:rPr>
          <w:rFonts w:ascii="Times New Roman" w:hAnsi="Times New Roman"/>
          <w:sz w:val="28"/>
        </w:rPr>
        <w:t>аффилейты</w:t>
      </w:r>
      <w:proofErr w:type="spellEnd"/>
      <w:r>
        <w:rPr>
          <w:rFonts w:ascii="Times New Roman" w:hAnsi="Times New Roman"/>
          <w:sz w:val="28"/>
        </w:rPr>
        <w:t xml:space="preserve"> казино, которые положительно отзываются о сотрудничестве.</w:t>
      </w:r>
      <w:r w:rsidR="00D36C13">
        <w:rPr>
          <w:rFonts w:ascii="Times New Roman" w:hAnsi="Times New Roman"/>
          <w:sz w:val="28"/>
        </w:rPr>
        <w:t xml:space="preserve"> Соответственно, и вы можете начать свою карьеру </w:t>
      </w:r>
      <w:proofErr w:type="spellStart"/>
      <w:r w:rsidR="00D36C13">
        <w:rPr>
          <w:rFonts w:ascii="Times New Roman" w:hAnsi="Times New Roman"/>
          <w:sz w:val="28"/>
        </w:rPr>
        <w:t>аффилейта</w:t>
      </w:r>
      <w:proofErr w:type="spellEnd"/>
      <w:r w:rsidR="00D36C13">
        <w:rPr>
          <w:rFonts w:ascii="Times New Roman" w:hAnsi="Times New Roman"/>
          <w:sz w:val="28"/>
        </w:rPr>
        <w:t xml:space="preserve"> казино, зарабатывая немалые деньги на привлечении игроков.</w:t>
      </w:r>
      <w:bookmarkEnd w:id="0"/>
    </w:p>
    <w:sectPr w:rsidR="001871FB" w:rsidRPr="001871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65" w:rsidRDefault="00B80C65" w:rsidP="00FB4649">
      <w:pPr>
        <w:spacing w:after="0" w:line="240" w:lineRule="auto"/>
      </w:pPr>
      <w:r>
        <w:separator/>
      </w:r>
    </w:p>
  </w:endnote>
  <w:endnote w:type="continuationSeparator" w:id="0">
    <w:p w:rsidR="00B80C65" w:rsidRDefault="00B80C65" w:rsidP="00FB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65" w:rsidRDefault="00B80C65" w:rsidP="00FB4649">
      <w:pPr>
        <w:spacing w:after="0" w:line="240" w:lineRule="auto"/>
      </w:pPr>
      <w:r>
        <w:separator/>
      </w:r>
    </w:p>
  </w:footnote>
  <w:footnote w:type="continuationSeparator" w:id="0">
    <w:p w:rsidR="00B80C65" w:rsidRDefault="00B80C65" w:rsidP="00FB4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54"/>
    <w:multiLevelType w:val="hybridMultilevel"/>
    <w:tmpl w:val="9FB8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C2"/>
    <w:rsid w:val="00014018"/>
    <w:rsid w:val="00033F71"/>
    <w:rsid w:val="00045DB7"/>
    <w:rsid w:val="00073290"/>
    <w:rsid w:val="000A16C2"/>
    <w:rsid w:val="00156E43"/>
    <w:rsid w:val="001871FB"/>
    <w:rsid w:val="001C7EE8"/>
    <w:rsid w:val="001F11FA"/>
    <w:rsid w:val="002C11E6"/>
    <w:rsid w:val="002D45FC"/>
    <w:rsid w:val="00347767"/>
    <w:rsid w:val="00361119"/>
    <w:rsid w:val="00395974"/>
    <w:rsid w:val="004B225B"/>
    <w:rsid w:val="00501589"/>
    <w:rsid w:val="0054498F"/>
    <w:rsid w:val="00560369"/>
    <w:rsid w:val="005D5255"/>
    <w:rsid w:val="005D6B45"/>
    <w:rsid w:val="006665AE"/>
    <w:rsid w:val="006765A3"/>
    <w:rsid w:val="00784702"/>
    <w:rsid w:val="008D5E3C"/>
    <w:rsid w:val="008E0B7D"/>
    <w:rsid w:val="00916370"/>
    <w:rsid w:val="009345A7"/>
    <w:rsid w:val="00A9770B"/>
    <w:rsid w:val="00AF1440"/>
    <w:rsid w:val="00B203A4"/>
    <w:rsid w:val="00B40464"/>
    <w:rsid w:val="00B80C65"/>
    <w:rsid w:val="00BE223A"/>
    <w:rsid w:val="00D36C13"/>
    <w:rsid w:val="00D91E78"/>
    <w:rsid w:val="00E871B8"/>
    <w:rsid w:val="00FB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5A3"/>
    <w:rPr>
      <w:color w:val="0000FF" w:themeColor="hyperlink"/>
      <w:u w:val="single"/>
    </w:rPr>
  </w:style>
  <w:style w:type="character" w:styleId="a4">
    <w:name w:val="FollowedHyperlink"/>
    <w:basedOn w:val="a0"/>
    <w:uiPriority w:val="99"/>
    <w:semiHidden/>
    <w:unhideWhenUsed/>
    <w:rsid w:val="001C7EE8"/>
    <w:rPr>
      <w:color w:val="800080" w:themeColor="followedHyperlink"/>
      <w:u w:val="single"/>
    </w:rPr>
  </w:style>
  <w:style w:type="paragraph" w:styleId="a5">
    <w:name w:val="List Paragraph"/>
    <w:basedOn w:val="a"/>
    <w:uiPriority w:val="34"/>
    <w:qFormat/>
    <w:rsid w:val="00FB4649"/>
    <w:pPr>
      <w:ind w:left="720"/>
      <w:contextualSpacing/>
    </w:pPr>
  </w:style>
  <w:style w:type="paragraph" w:styleId="a6">
    <w:name w:val="endnote text"/>
    <w:basedOn w:val="a"/>
    <w:link w:val="a7"/>
    <w:uiPriority w:val="99"/>
    <w:semiHidden/>
    <w:unhideWhenUsed/>
    <w:rsid w:val="00FB4649"/>
    <w:pPr>
      <w:spacing w:after="0" w:line="240" w:lineRule="auto"/>
    </w:pPr>
    <w:rPr>
      <w:sz w:val="20"/>
      <w:szCs w:val="20"/>
    </w:rPr>
  </w:style>
  <w:style w:type="character" w:customStyle="1" w:styleId="a7">
    <w:name w:val="Текст концевой сноски Знак"/>
    <w:basedOn w:val="a0"/>
    <w:link w:val="a6"/>
    <w:uiPriority w:val="99"/>
    <w:semiHidden/>
    <w:rsid w:val="00FB4649"/>
    <w:rPr>
      <w:sz w:val="20"/>
      <w:szCs w:val="20"/>
    </w:rPr>
  </w:style>
  <w:style w:type="character" w:styleId="a8">
    <w:name w:val="endnote reference"/>
    <w:basedOn w:val="a0"/>
    <w:uiPriority w:val="99"/>
    <w:semiHidden/>
    <w:unhideWhenUsed/>
    <w:rsid w:val="00FB46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5A3"/>
    <w:rPr>
      <w:color w:val="0000FF" w:themeColor="hyperlink"/>
      <w:u w:val="single"/>
    </w:rPr>
  </w:style>
  <w:style w:type="character" w:styleId="a4">
    <w:name w:val="FollowedHyperlink"/>
    <w:basedOn w:val="a0"/>
    <w:uiPriority w:val="99"/>
    <w:semiHidden/>
    <w:unhideWhenUsed/>
    <w:rsid w:val="001C7EE8"/>
    <w:rPr>
      <w:color w:val="800080" w:themeColor="followedHyperlink"/>
      <w:u w:val="single"/>
    </w:rPr>
  </w:style>
  <w:style w:type="paragraph" w:styleId="a5">
    <w:name w:val="List Paragraph"/>
    <w:basedOn w:val="a"/>
    <w:uiPriority w:val="34"/>
    <w:qFormat/>
    <w:rsid w:val="00FB4649"/>
    <w:pPr>
      <w:ind w:left="720"/>
      <w:contextualSpacing/>
    </w:pPr>
  </w:style>
  <w:style w:type="paragraph" w:styleId="a6">
    <w:name w:val="endnote text"/>
    <w:basedOn w:val="a"/>
    <w:link w:val="a7"/>
    <w:uiPriority w:val="99"/>
    <w:semiHidden/>
    <w:unhideWhenUsed/>
    <w:rsid w:val="00FB4649"/>
    <w:pPr>
      <w:spacing w:after="0" w:line="240" w:lineRule="auto"/>
    </w:pPr>
    <w:rPr>
      <w:sz w:val="20"/>
      <w:szCs w:val="20"/>
    </w:rPr>
  </w:style>
  <w:style w:type="character" w:customStyle="1" w:styleId="a7">
    <w:name w:val="Текст концевой сноски Знак"/>
    <w:basedOn w:val="a0"/>
    <w:link w:val="a6"/>
    <w:uiPriority w:val="99"/>
    <w:semiHidden/>
    <w:rsid w:val="00FB4649"/>
    <w:rPr>
      <w:sz w:val="20"/>
      <w:szCs w:val="20"/>
    </w:rPr>
  </w:style>
  <w:style w:type="character" w:styleId="a8">
    <w:name w:val="endnote reference"/>
    <w:basedOn w:val="a0"/>
    <w:uiPriority w:val="99"/>
    <w:semiHidden/>
    <w:unhideWhenUsed/>
    <w:rsid w:val="00FB4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yatta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mbling-partners.com/" TargetMode="External"/><Relationship Id="rId5" Type="http://schemas.openxmlformats.org/officeDocument/2006/relationships/settings" Target="settings.xml"/><Relationship Id="rId10" Type="http://schemas.openxmlformats.org/officeDocument/2006/relationships/hyperlink" Target="https://azartcash.com/" TargetMode="External"/><Relationship Id="rId4" Type="http://schemas.microsoft.com/office/2007/relationships/stylesWithEffects" Target="stylesWithEffects.xml"/><Relationship Id="rId9" Type="http://schemas.openxmlformats.org/officeDocument/2006/relationships/hyperlink" Target="http://poshfriends.com/commission/sub-affiliat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2536-1F4B-458A-A331-D954714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26</cp:revision>
  <dcterms:created xsi:type="dcterms:W3CDTF">2016-11-10T20:45:00Z</dcterms:created>
  <dcterms:modified xsi:type="dcterms:W3CDTF">2016-11-11T11:59:00Z</dcterms:modified>
</cp:coreProperties>
</file>