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5" w:rsidRDefault="00CC7CF1" w:rsidP="006B52B7">
      <w:pPr>
        <w:jc w:val="center"/>
        <w:rPr>
          <w:rFonts w:ascii="Times New Roman" w:hAnsi="Times New Roman"/>
          <w:sz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6B52B7">
        <w:rPr>
          <w:rFonts w:ascii="Times New Roman" w:hAnsi="Times New Roman"/>
          <w:sz w:val="28"/>
        </w:rPr>
        <w:t>Солнцево-Бутово-Видное – перспективы развития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6B52B7" w:rsidRDefault="006B52B7" w:rsidP="006B52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заявлениям правительства Москвы одна из самых внушительных трасс, которая должна дублировать МКАД, будет полностью построена к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кварталу 2019 года. Таким образом, жителям Новой Москвы осталось подождать около двух с половиной лет прежде, чем они смогут попасть в любую точку города, не выезжая при этом на МКАД. Не будем рассуждать о стоимости данного проекта и его сроках – лучше расскажем о ее конкретных преимуществах.</w:t>
      </w:r>
      <w:r w:rsidR="00CC7CF1" w:rsidRPr="00CC7CF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6B52B7" w:rsidRDefault="006B52B7" w:rsidP="006B52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Участок этого масштабного проекта, находясь на территории Новой Москвы, станет настоящей магистралью, которая будет параллельна </w:t>
      </w:r>
      <w:proofErr w:type="spellStart"/>
      <w:r>
        <w:rPr>
          <w:rFonts w:ascii="Times New Roman" w:hAnsi="Times New Roman"/>
          <w:sz w:val="28"/>
        </w:rPr>
        <w:t>МКАДу</w:t>
      </w:r>
      <w:proofErr w:type="spellEnd"/>
      <w:r>
        <w:rPr>
          <w:rFonts w:ascii="Times New Roman" w:hAnsi="Times New Roman"/>
          <w:sz w:val="28"/>
        </w:rPr>
        <w:t xml:space="preserve">. Следовательно, после постройки жители этих районов смогут без проблем добраться в другой район, не загружая и без того нагруженные выезды на МКАД. Действительно, сейчас мы наблюдаем проблема с транспортной нагрузкой, которая никак не распределена по радиальным магистралям. </w:t>
      </w:r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6B52B7" w:rsidRDefault="006B52B7" w:rsidP="006B52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Какая главная задача этого проекта? Разумеется, оптимизация трафика внутри самого округа. Желаете выехать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Бутово и попасть в Солнцево. Тогда, будьте добры, постойте в километровых пробках. Реализация Солнцево-Бутово-Видное позволит с комфортом, и главное, сэкономив время, добраться в другой район. Но все ли так радужно, как позиционируется?</w:t>
      </w:r>
      <w:r w:rsidR="00CC7CF1" w:rsidRPr="00CC7CF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A11CFF" w:rsidRDefault="00202080" w:rsidP="006B52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Первым «камнем преткновения» стал отказ от объектов социальной инфраструктуры. Если изначально эту территорию решено было застроить такими объектами, то сейчас, в пользу данного проекта, от них отказались. Немало возмущений вызвал и тот факт, что один из участков маршрута будет проходить в непосредственной близости от жилых домов (кстати, на текущий момент данные нарушения в проекте не устранены).</w:t>
      </w:r>
      <w:r w:rsidR="00710247">
        <w:rPr>
          <w:rFonts w:ascii="Times New Roman" w:hAnsi="Times New Roman"/>
          <w:sz w:val="28"/>
        </w:rPr>
        <w:t xml:space="preserve"> </w:t>
      </w:r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710247" w:rsidRDefault="00710247" w:rsidP="00A11C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есть и экологический фактор – для реализации проекта необходимо затронуть Ульяновский лесопарк</w:t>
      </w:r>
      <w:r w:rsidR="007435D0">
        <w:rPr>
          <w:rFonts w:ascii="Times New Roman" w:hAnsi="Times New Roman"/>
          <w:sz w:val="28"/>
        </w:rPr>
        <w:t>. Впрочем, власти обещают детально обсудить проект с жителями Бутово и найти наиболее оптимальный вариант, который устроит обе стороны.</w:t>
      </w:r>
      <w:r w:rsidR="00CC7CF1" w:rsidRPr="00CC7CF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7435D0" w:rsidRPr="006B52B7" w:rsidRDefault="007435D0" w:rsidP="006B52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80F0D">
        <w:rPr>
          <w:rFonts w:ascii="Times New Roman" w:hAnsi="Times New Roman"/>
          <w:sz w:val="28"/>
        </w:rPr>
        <w:t xml:space="preserve">Что в конечном итоге? Безусловно, данный проект действительно позволит разгрузить не только МКАД, но и указанные районы (Солнцево, Бутово, Видное). Учитывая, что в проекте заявлена постройка таких элементов транспортной инфраструктуры, как эстакады и тоннели с развязками, </w:t>
      </w:r>
      <w:r w:rsidR="00953B01">
        <w:rPr>
          <w:rFonts w:ascii="Times New Roman" w:hAnsi="Times New Roman"/>
          <w:sz w:val="28"/>
        </w:rPr>
        <w:t xml:space="preserve">транспортная доступность станет на уровень выше. Вероятно, жителям указанных районов, обсуждая данный проект с местными властями, </w:t>
      </w:r>
      <w:r w:rsidR="00953B01">
        <w:rPr>
          <w:rFonts w:ascii="Times New Roman" w:hAnsi="Times New Roman"/>
          <w:sz w:val="28"/>
        </w:rPr>
        <w:lastRenderedPageBreak/>
        <w:t xml:space="preserve">придется решить, что для них приоритетнее – развитие социальной сферы или же </w:t>
      </w:r>
      <w:r w:rsidR="005D4BAA">
        <w:rPr>
          <w:rFonts w:ascii="Times New Roman" w:hAnsi="Times New Roman"/>
          <w:sz w:val="28"/>
        </w:rPr>
        <w:t>транспортная инфраструктура.</w:t>
      </w:r>
      <w:r w:rsidR="00CC7CF1" w:rsidRPr="00CC7CF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CC7CF1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  <w:bookmarkStart w:id="0" w:name="_GoBack"/>
      <w:bookmarkEnd w:id="0"/>
    </w:p>
    <w:sectPr w:rsidR="007435D0" w:rsidRPr="006B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B7"/>
    <w:rsid w:val="00202080"/>
    <w:rsid w:val="002079E5"/>
    <w:rsid w:val="00480F0D"/>
    <w:rsid w:val="005D4BAA"/>
    <w:rsid w:val="006B52B7"/>
    <w:rsid w:val="00710247"/>
    <w:rsid w:val="007435D0"/>
    <w:rsid w:val="00953B01"/>
    <w:rsid w:val="00A11CFF"/>
    <w:rsid w:val="00C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20</cp:revision>
  <dcterms:created xsi:type="dcterms:W3CDTF">2017-05-18T16:21:00Z</dcterms:created>
  <dcterms:modified xsi:type="dcterms:W3CDTF">2017-05-18T17:54:00Z</dcterms:modified>
</cp:coreProperties>
</file>