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8B" w:rsidRPr="002907C0" w:rsidRDefault="002907C0" w:rsidP="002907C0">
      <w:pPr>
        <w:jc w:val="center"/>
        <w:rPr>
          <w:rFonts w:ascii="Times New Roman" w:hAnsi="Times New Roman"/>
          <w:b/>
          <w:sz w:val="28"/>
        </w:rPr>
      </w:pPr>
      <w:r w:rsidRPr="002907C0">
        <w:rPr>
          <w:rFonts w:ascii="Times New Roman" w:hAnsi="Times New Roman"/>
          <w:b/>
          <w:sz w:val="28"/>
        </w:rPr>
        <w:t xml:space="preserve">Что нужно знать начинающему </w:t>
      </w:r>
      <w:r w:rsidRPr="002907C0">
        <w:rPr>
          <w:rFonts w:ascii="Times New Roman" w:hAnsi="Times New Roman"/>
          <w:b/>
          <w:sz w:val="28"/>
          <w:lang w:val="en-US"/>
        </w:rPr>
        <w:t>ICO</w:t>
      </w:r>
      <w:r w:rsidRPr="002907C0">
        <w:rPr>
          <w:rFonts w:ascii="Times New Roman" w:hAnsi="Times New Roman"/>
          <w:b/>
          <w:sz w:val="28"/>
        </w:rPr>
        <w:t>-инвестору?</w:t>
      </w:r>
    </w:p>
    <w:p w:rsidR="002907C0" w:rsidRDefault="002907C0" w:rsidP="002907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Недавно весь мир поразила ошеломительная новость – в Китае на законодательном уровне запретили проведение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. Причина есть, и она очень весомая – на рынок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 хлынули множество «</w:t>
      </w:r>
      <w:proofErr w:type="spellStart"/>
      <w:r>
        <w:rPr>
          <w:rFonts w:ascii="Times New Roman" w:hAnsi="Times New Roman"/>
          <w:sz w:val="28"/>
        </w:rPr>
        <w:t>фейковых</w:t>
      </w:r>
      <w:proofErr w:type="spellEnd"/>
      <w:r>
        <w:rPr>
          <w:rFonts w:ascii="Times New Roman" w:hAnsi="Times New Roman"/>
          <w:sz w:val="28"/>
        </w:rPr>
        <w:t>» компаний, главная задача которых заключалась в сборе средств</w:t>
      </w:r>
      <w:r w:rsidR="009F3449">
        <w:rPr>
          <w:rFonts w:ascii="Times New Roman" w:hAnsi="Times New Roman"/>
          <w:sz w:val="28"/>
        </w:rPr>
        <w:t>, которые создатели захотели «</w:t>
      </w:r>
      <w:proofErr w:type="spellStart"/>
      <w:r w:rsidR="009F3449">
        <w:rPr>
          <w:rFonts w:ascii="Times New Roman" w:hAnsi="Times New Roman"/>
          <w:sz w:val="28"/>
        </w:rPr>
        <w:t>по-быстренькому</w:t>
      </w:r>
      <w:proofErr w:type="spellEnd"/>
      <w:r w:rsidR="009F3449">
        <w:rPr>
          <w:rFonts w:ascii="Times New Roman" w:hAnsi="Times New Roman"/>
          <w:sz w:val="28"/>
        </w:rPr>
        <w:t xml:space="preserve">» собрать со </w:t>
      </w:r>
      <w:proofErr w:type="spellStart"/>
      <w:r w:rsidR="009F3449">
        <w:rPr>
          <w:rFonts w:ascii="Times New Roman" w:hAnsi="Times New Roman"/>
          <w:sz w:val="28"/>
        </w:rPr>
        <w:t>слабообразованных</w:t>
      </w:r>
      <w:proofErr w:type="spellEnd"/>
      <w:r w:rsidR="009F3449">
        <w:rPr>
          <w:rFonts w:ascii="Times New Roman" w:hAnsi="Times New Roman"/>
          <w:sz w:val="28"/>
        </w:rPr>
        <w:t xml:space="preserve"> инвесторов.</w:t>
      </w:r>
    </w:p>
    <w:p w:rsidR="009F3449" w:rsidRDefault="008E582C" w:rsidP="002907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9F3449">
        <w:rPr>
          <w:rFonts w:ascii="Times New Roman" w:hAnsi="Times New Roman"/>
          <w:sz w:val="28"/>
        </w:rPr>
        <w:t xml:space="preserve">дин из известных венчурных фондов </w:t>
      </w:r>
      <w:r w:rsidR="009F3449">
        <w:rPr>
          <w:rFonts w:ascii="Times New Roman" w:hAnsi="Times New Roman"/>
          <w:sz w:val="28"/>
          <w:lang w:val="en-US"/>
        </w:rPr>
        <w:t>Mangrove</w:t>
      </w:r>
      <w:r w:rsidR="009F3449" w:rsidRPr="009F3449">
        <w:rPr>
          <w:rFonts w:ascii="Times New Roman" w:hAnsi="Times New Roman"/>
          <w:sz w:val="28"/>
        </w:rPr>
        <w:t xml:space="preserve"> </w:t>
      </w:r>
      <w:r w:rsidR="009F3449">
        <w:rPr>
          <w:rFonts w:ascii="Times New Roman" w:hAnsi="Times New Roman"/>
          <w:sz w:val="28"/>
          <w:lang w:val="en-US"/>
        </w:rPr>
        <w:t>Capital</w:t>
      </w:r>
      <w:r w:rsidR="009F3449" w:rsidRPr="009F3449">
        <w:rPr>
          <w:rFonts w:ascii="Times New Roman" w:hAnsi="Times New Roman"/>
          <w:sz w:val="28"/>
        </w:rPr>
        <w:t xml:space="preserve"> </w:t>
      </w:r>
      <w:r w:rsidR="009F3449">
        <w:rPr>
          <w:rFonts w:ascii="Times New Roman" w:hAnsi="Times New Roman"/>
          <w:sz w:val="28"/>
        </w:rPr>
        <w:t xml:space="preserve">решили провести финансовый эксперимент, результаты которого удивят каждого начинающего инвестора. Венчурный фонд инвестировал 10 000 евро в 204 </w:t>
      </w:r>
      <w:r w:rsidR="009F3449">
        <w:rPr>
          <w:rFonts w:ascii="Times New Roman" w:hAnsi="Times New Roman"/>
          <w:sz w:val="28"/>
          <w:lang w:val="en-US"/>
        </w:rPr>
        <w:t>ICO</w:t>
      </w:r>
      <w:r w:rsidR="009F3449">
        <w:rPr>
          <w:rFonts w:ascii="Times New Roman" w:hAnsi="Times New Roman"/>
          <w:sz w:val="28"/>
        </w:rPr>
        <w:t xml:space="preserve"> без проведения подробного анализа. Как результат –</w:t>
      </w:r>
      <w:r>
        <w:rPr>
          <w:rFonts w:ascii="Times New Roman" w:hAnsi="Times New Roman"/>
          <w:sz w:val="28"/>
        </w:rPr>
        <w:t xml:space="preserve"> лишь </w:t>
      </w:r>
      <w:r w:rsidR="009F3449">
        <w:rPr>
          <w:rFonts w:ascii="Times New Roman" w:hAnsi="Times New Roman"/>
          <w:sz w:val="28"/>
        </w:rPr>
        <w:t xml:space="preserve">10% от общего количества </w:t>
      </w:r>
      <w:r w:rsidR="009F3449">
        <w:rPr>
          <w:rFonts w:ascii="Times New Roman" w:hAnsi="Times New Roman"/>
          <w:sz w:val="28"/>
          <w:lang w:val="en-US"/>
        </w:rPr>
        <w:t>ICO</w:t>
      </w:r>
      <w:r w:rsidR="009F3449" w:rsidRPr="009F3449">
        <w:rPr>
          <w:rFonts w:ascii="Times New Roman" w:hAnsi="Times New Roman"/>
          <w:sz w:val="28"/>
        </w:rPr>
        <w:t xml:space="preserve"> </w:t>
      </w:r>
      <w:r w:rsidR="009F3449">
        <w:rPr>
          <w:rFonts w:ascii="Times New Roman" w:hAnsi="Times New Roman"/>
          <w:sz w:val="28"/>
        </w:rPr>
        <w:t>оказались успешными. И эти 10% продемонстрировали колоссальную доходность, которая составила 1320%.</w:t>
      </w:r>
    </w:p>
    <w:p w:rsidR="009F3449" w:rsidRDefault="009F3449" w:rsidP="002907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 w:rsidR="0088114B">
        <w:rPr>
          <w:rFonts w:ascii="Times New Roman" w:hAnsi="Times New Roman"/>
          <w:sz w:val="28"/>
        </w:rPr>
        <w:t xml:space="preserve">основываясь на результатах мировых исследований, следует выделить основные элементы успешного </w:t>
      </w:r>
      <w:r w:rsidR="0088114B">
        <w:rPr>
          <w:rFonts w:ascii="Times New Roman" w:hAnsi="Times New Roman"/>
          <w:sz w:val="28"/>
          <w:lang w:val="en-US"/>
        </w:rPr>
        <w:t>ICO</w:t>
      </w:r>
      <w:r w:rsidR="0088114B">
        <w:rPr>
          <w:rFonts w:ascii="Times New Roman" w:hAnsi="Times New Roman"/>
          <w:sz w:val="28"/>
        </w:rPr>
        <w:t>:</w:t>
      </w:r>
    </w:p>
    <w:p w:rsidR="0088114B" w:rsidRPr="0088114B" w:rsidRDefault="0088114B" w:rsidP="008811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Timing </w:t>
      </w:r>
      <w:r>
        <w:rPr>
          <w:rFonts w:ascii="Times New Roman" w:hAnsi="Times New Roman"/>
          <w:sz w:val="28"/>
        </w:rPr>
        <w:t>(своевременность)</w:t>
      </w:r>
      <w:r>
        <w:rPr>
          <w:rFonts w:ascii="Times New Roman" w:hAnsi="Times New Roman"/>
          <w:sz w:val="28"/>
          <w:lang w:val="en-US"/>
        </w:rPr>
        <w:t>;</w:t>
      </w:r>
    </w:p>
    <w:p w:rsidR="0088114B" w:rsidRPr="0088114B" w:rsidRDefault="0088114B" w:rsidP="008811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Team</w:t>
      </w:r>
      <w:r w:rsidRPr="008811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and</w:t>
      </w:r>
      <w:r w:rsidRPr="008811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Founders</w:t>
      </w:r>
      <w:r w:rsidRPr="0088114B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команда и ее основатели)</w:t>
      </w:r>
      <w:r w:rsidRPr="0088114B">
        <w:rPr>
          <w:rFonts w:ascii="Times New Roman" w:hAnsi="Times New Roman"/>
          <w:sz w:val="28"/>
        </w:rPr>
        <w:t>;</w:t>
      </w:r>
    </w:p>
    <w:p w:rsidR="0088114B" w:rsidRPr="0088114B" w:rsidRDefault="0088114B" w:rsidP="008811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Idea (</w:t>
      </w:r>
      <w:r>
        <w:rPr>
          <w:rFonts w:ascii="Times New Roman" w:hAnsi="Times New Roman"/>
          <w:sz w:val="28"/>
        </w:rPr>
        <w:t>идея)</w:t>
      </w:r>
      <w:r>
        <w:rPr>
          <w:rFonts w:ascii="Times New Roman" w:hAnsi="Times New Roman"/>
          <w:sz w:val="28"/>
          <w:lang w:val="en-US"/>
        </w:rPr>
        <w:t>;</w:t>
      </w:r>
    </w:p>
    <w:p w:rsidR="0088114B" w:rsidRPr="0088114B" w:rsidRDefault="0088114B" w:rsidP="008811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Business model (</w:t>
      </w:r>
      <w:r>
        <w:rPr>
          <w:rFonts w:ascii="Times New Roman" w:hAnsi="Times New Roman"/>
          <w:sz w:val="28"/>
        </w:rPr>
        <w:t>бизнес-модель)</w:t>
      </w:r>
      <w:r>
        <w:rPr>
          <w:rFonts w:ascii="Times New Roman" w:hAnsi="Times New Roman"/>
          <w:sz w:val="28"/>
          <w:lang w:val="en-US"/>
        </w:rPr>
        <w:t>;</w:t>
      </w:r>
    </w:p>
    <w:p w:rsidR="0088114B" w:rsidRDefault="0088114B" w:rsidP="008811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Funding (</w:t>
      </w:r>
      <w:r>
        <w:rPr>
          <w:rFonts w:ascii="Times New Roman" w:hAnsi="Times New Roman"/>
          <w:sz w:val="28"/>
        </w:rPr>
        <w:t>объем инвестиций).</w:t>
      </w:r>
    </w:p>
    <w:p w:rsidR="0050025B" w:rsidRDefault="008E582C" w:rsidP="0088114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 w:rsidR="0088114B">
        <w:rPr>
          <w:rFonts w:ascii="Times New Roman" w:hAnsi="Times New Roman"/>
          <w:sz w:val="28"/>
        </w:rPr>
        <w:t>юбая инвестиция связана с риском. При этом в мире сохраняется и приумножается количество инвесторов, которые стабильно работают «в плюс»</w:t>
      </w:r>
      <w:r>
        <w:rPr>
          <w:rFonts w:ascii="Times New Roman" w:hAnsi="Times New Roman"/>
          <w:sz w:val="28"/>
        </w:rPr>
        <w:t xml:space="preserve"> и </w:t>
      </w:r>
      <w:r w:rsidR="0088114B">
        <w:rPr>
          <w:rFonts w:ascii="Times New Roman" w:hAnsi="Times New Roman"/>
          <w:sz w:val="28"/>
        </w:rPr>
        <w:t xml:space="preserve">приумножают свой капитал. Почему так получается? Они следуют основному завету успешного инвестора – используй инструменты для оценки и управления рисками. </w:t>
      </w:r>
      <w:r>
        <w:rPr>
          <w:rFonts w:ascii="Times New Roman" w:hAnsi="Times New Roman"/>
          <w:sz w:val="28"/>
        </w:rPr>
        <w:t>У</w:t>
      </w:r>
      <w:r w:rsidR="0088114B">
        <w:rPr>
          <w:rFonts w:ascii="Times New Roman" w:hAnsi="Times New Roman"/>
          <w:sz w:val="28"/>
        </w:rPr>
        <w:t>спешный инвестор понимает, что для минимизации рисков необходимо создавать инвестиционный портфель, распределяя общий капитал по различным проектам.</w:t>
      </w:r>
      <w:r w:rsidR="0050025B">
        <w:rPr>
          <w:rFonts w:ascii="Times New Roman" w:hAnsi="Times New Roman"/>
          <w:sz w:val="28"/>
        </w:rPr>
        <w:t xml:space="preserve"> И главная задача начинающего инвестора – научиться формировать и управлять инвестиционным портфелем.</w:t>
      </w:r>
    </w:p>
    <w:p w:rsidR="00A51BFA" w:rsidRDefault="0050025B" w:rsidP="0088114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Теперь у Вас есть уникальная возможность </w:t>
      </w:r>
      <w:r w:rsidR="000B144D">
        <w:rPr>
          <w:rFonts w:ascii="Times New Roman" w:hAnsi="Times New Roman"/>
          <w:sz w:val="28"/>
        </w:rPr>
        <w:t>получить эти эффективные знания напрямую от опытных инвесторов. Да, мы решили организовать специальное мероприятие, на котором успешные инвесторы поделятся своими знаниями, инструме</w:t>
      </w:r>
      <w:r w:rsidR="00A51BFA">
        <w:rPr>
          <w:rFonts w:ascii="Times New Roman" w:hAnsi="Times New Roman"/>
          <w:sz w:val="28"/>
        </w:rPr>
        <w:t>нтами, стратегиями и инсайдами! И все это для Вас!</w:t>
      </w:r>
    </w:p>
    <w:p w:rsidR="00A51BFA" w:rsidRDefault="00A51BFA" w:rsidP="0088114B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6 ноября мы приглашаем Вас на </w:t>
      </w:r>
      <w:r w:rsidRPr="00A51BFA">
        <w:rPr>
          <w:rFonts w:ascii="Times New Roman" w:hAnsi="Times New Roman"/>
          <w:b/>
          <w:sz w:val="28"/>
          <w:lang w:val="en-US"/>
        </w:rPr>
        <w:t>ICO</w:t>
      </w:r>
      <w:r w:rsidRPr="00A51BFA">
        <w:rPr>
          <w:rFonts w:ascii="Times New Roman" w:hAnsi="Times New Roman"/>
          <w:b/>
          <w:sz w:val="28"/>
        </w:rPr>
        <w:t>-</w:t>
      </w:r>
      <w:r w:rsidRPr="00A51BFA">
        <w:rPr>
          <w:rFonts w:ascii="Times New Roman" w:hAnsi="Times New Roman"/>
          <w:b/>
          <w:sz w:val="28"/>
          <w:lang w:val="en-US"/>
        </w:rPr>
        <w:t>investors</w:t>
      </w:r>
      <w:r w:rsidRPr="00A51BFA">
        <w:rPr>
          <w:rFonts w:ascii="Times New Roman" w:hAnsi="Times New Roman"/>
          <w:b/>
          <w:sz w:val="28"/>
        </w:rPr>
        <w:t xml:space="preserve"> </w:t>
      </w:r>
      <w:r w:rsidRPr="00A51BFA">
        <w:rPr>
          <w:rFonts w:ascii="Times New Roman" w:hAnsi="Times New Roman"/>
          <w:b/>
          <w:sz w:val="28"/>
          <w:lang w:val="en-US"/>
        </w:rPr>
        <w:t>meetup</w:t>
      </w:r>
      <w:r w:rsidRPr="00A51BFA">
        <w:rPr>
          <w:rFonts w:ascii="Times New Roman" w:hAnsi="Times New Roman"/>
          <w:b/>
          <w:sz w:val="28"/>
        </w:rPr>
        <w:t>. Успешные стратегии инвестирования. Диверсификация рисков.</w:t>
      </w:r>
    </w:p>
    <w:p w:rsidR="008E582C" w:rsidRPr="008E582C" w:rsidRDefault="008E582C" w:rsidP="0088114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Приходите, будет жарко!</w:t>
      </w:r>
      <w:bookmarkStart w:id="0" w:name="_GoBack"/>
      <w:bookmarkEnd w:id="0"/>
    </w:p>
    <w:sectPr w:rsidR="008E582C" w:rsidRPr="008E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63B"/>
    <w:multiLevelType w:val="hybridMultilevel"/>
    <w:tmpl w:val="CC6E1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7A"/>
    <w:rsid w:val="000B144D"/>
    <w:rsid w:val="002907C0"/>
    <w:rsid w:val="0050025B"/>
    <w:rsid w:val="00513131"/>
    <w:rsid w:val="0083058B"/>
    <w:rsid w:val="0088114B"/>
    <w:rsid w:val="008E582C"/>
    <w:rsid w:val="009F3449"/>
    <w:rsid w:val="00A51BFA"/>
    <w:rsid w:val="00A76ED7"/>
    <w:rsid w:val="00D6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1736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9</cp:revision>
  <dcterms:created xsi:type="dcterms:W3CDTF">2017-11-02T19:06:00Z</dcterms:created>
  <dcterms:modified xsi:type="dcterms:W3CDTF">2017-11-02T19:36:00Z</dcterms:modified>
</cp:coreProperties>
</file>