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19" w:rsidRPr="008742EB" w:rsidRDefault="00D77C37">
      <w:pPr>
        <w:rPr>
          <w:b/>
          <w:sz w:val="40"/>
          <w:szCs w:val="40"/>
        </w:rPr>
      </w:pPr>
      <w:r w:rsidRPr="008742EB">
        <w:rPr>
          <w:b/>
          <w:sz w:val="40"/>
          <w:szCs w:val="40"/>
        </w:rPr>
        <w:t>Кредит в «</w:t>
      </w:r>
      <w:proofErr w:type="spellStart"/>
      <w:r w:rsidRPr="008742EB">
        <w:rPr>
          <w:b/>
          <w:sz w:val="40"/>
          <w:szCs w:val="40"/>
        </w:rPr>
        <w:t>Мигкредит</w:t>
      </w:r>
      <w:proofErr w:type="spellEnd"/>
      <w:r w:rsidRPr="008742EB">
        <w:rPr>
          <w:b/>
          <w:sz w:val="40"/>
          <w:szCs w:val="40"/>
        </w:rPr>
        <w:t xml:space="preserve">» способы оплаты </w:t>
      </w:r>
    </w:p>
    <w:p w:rsidR="008742EB" w:rsidRPr="00447DB3" w:rsidRDefault="00D77C37">
      <w:pPr>
        <w:rPr>
          <w:sz w:val="24"/>
          <w:szCs w:val="24"/>
        </w:rPr>
      </w:pPr>
      <w:r>
        <w:rPr>
          <w:sz w:val="24"/>
          <w:szCs w:val="24"/>
        </w:rPr>
        <w:t xml:space="preserve">Если вы взяли кредит или </w:t>
      </w:r>
      <w:proofErr w:type="spellStart"/>
      <w:r>
        <w:rPr>
          <w:sz w:val="24"/>
          <w:szCs w:val="24"/>
        </w:rPr>
        <w:t>займ</w:t>
      </w:r>
      <w:proofErr w:type="spellEnd"/>
      <w:r>
        <w:rPr>
          <w:sz w:val="24"/>
          <w:szCs w:val="24"/>
        </w:rPr>
        <w:t xml:space="preserve"> в микрофинансовой компании «</w:t>
      </w:r>
      <w:proofErr w:type="spellStart"/>
      <w:r>
        <w:rPr>
          <w:sz w:val="24"/>
          <w:szCs w:val="24"/>
        </w:rPr>
        <w:t>МигКредит</w:t>
      </w:r>
      <w:proofErr w:type="spellEnd"/>
      <w:r>
        <w:rPr>
          <w:sz w:val="24"/>
          <w:szCs w:val="24"/>
        </w:rPr>
        <w:t xml:space="preserve">», то для вас доступно большое количество способов погашения. Можно погасить кредит с помощью различных терминалов, а также есть возможность </w:t>
      </w:r>
      <w:r w:rsidRPr="00D77C37">
        <w:rPr>
          <w:sz w:val="24"/>
          <w:szCs w:val="24"/>
          <w:highlight w:val="yellow"/>
        </w:rPr>
        <w:t>оплатить банковской картой миг кредит</w:t>
      </w:r>
      <w:r w:rsidR="00447DB3">
        <w:rPr>
          <w:sz w:val="24"/>
          <w:szCs w:val="24"/>
        </w:rPr>
        <w:t>.</w:t>
      </w:r>
    </w:p>
    <w:p w:rsidR="00D77C37" w:rsidRDefault="00D77C37">
      <w:pPr>
        <w:rPr>
          <w:b/>
          <w:sz w:val="28"/>
          <w:szCs w:val="28"/>
        </w:rPr>
      </w:pPr>
      <w:r w:rsidRPr="00D77C37">
        <w:rPr>
          <w:b/>
          <w:sz w:val="28"/>
          <w:szCs w:val="28"/>
        </w:rPr>
        <w:t xml:space="preserve">Погашение кредита или займа при помощи официального сайта </w:t>
      </w:r>
    </w:p>
    <w:p w:rsidR="00D77C37" w:rsidRPr="00D77C37" w:rsidRDefault="00D77C37">
      <w:pPr>
        <w:rPr>
          <w:sz w:val="24"/>
          <w:szCs w:val="24"/>
        </w:rPr>
      </w:pPr>
      <w:r>
        <w:rPr>
          <w:sz w:val="24"/>
          <w:szCs w:val="24"/>
        </w:rPr>
        <w:t>Данный способ подойдет для погашения кредита с помощью банковской карты. Для этого не нужно никуда идти. Достаточно зайти на сайт «</w:t>
      </w:r>
      <w:hyperlink r:id="rId5" w:history="1">
        <w:r w:rsidRPr="0062403B">
          <w:rPr>
            <w:rStyle w:val="a3"/>
            <w:sz w:val="24"/>
            <w:szCs w:val="24"/>
          </w:rPr>
          <w:t>https://migcredit.ru</w:t>
        </w:r>
      </w:hyperlink>
      <w:r>
        <w:rPr>
          <w:sz w:val="24"/>
          <w:szCs w:val="24"/>
        </w:rPr>
        <w:t>», где выбрать раздел «Погашение займа», затем выбрать «Банковская карта».</w:t>
      </w:r>
    </w:p>
    <w:p w:rsidR="00D77C37" w:rsidRDefault="00D77C37" w:rsidP="00D77C37">
      <w:pPr>
        <w:tabs>
          <w:tab w:val="left" w:pos="1584"/>
        </w:tabs>
        <w:rPr>
          <w:sz w:val="24"/>
          <w:szCs w:val="24"/>
        </w:rPr>
      </w:pPr>
      <w:r w:rsidRPr="00D77C37">
        <w:drawing>
          <wp:inline distT="0" distB="0" distL="0" distR="0">
            <wp:extent cx="5940425" cy="640941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37" w:rsidRDefault="00D77C37" w:rsidP="00D77C37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>Откроется окно, в котором необходимо будет нажать на кнопку «Погас</w:t>
      </w:r>
      <w:r w:rsidR="008742EB">
        <w:rPr>
          <w:sz w:val="24"/>
          <w:szCs w:val="24"/>
        </w:rPr>
        <w:t>и</w:t>
      </w:r>
      <w:r>
        <w:rPr>
          <w:sz w:val="24"/>
          <w:szCs w:val="24"/>
        </w:rPr>
        <w:t>ть заем»</w:t>
      </w:r>
      <w:r w:rsidR="008742EB">
        <w:rPr>
          <w:sz w:val="24"/>
          <w:szCs w:val="24"/>
        </w:rPr>
        <w:t xml:space="preserve">. </w:t>
      </w:r>
    </w:p>
    <w:p w:rsidR="008742EB" w:rsidRDefault="008742EB" w:rsidP="008742EB">
      <w:pPr>
        <w:tabs>
          <w:tab w:val="left" w:pos="1584"/>
        </w:tabs>
        <w:jc w:val="center"/>
        <w:rPr>
          <w:sz w:val="24"/>
          <w:szCs w:val="24"/>
        </w:rPr>
      </w:pPr>
      <w:r w:rsidRPr="008742EB">
        <w:drawing>
          <wp:inline distT="0" distB="0" distL="0" distR="0">
            <wp:extent cx="3468120" cy="238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51" cy="240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EB" w:rsidRDefault="008742EB" w:rsidP="008742EB">
      <w:pPr>
        <w:tabs>
          <w:tab w:val="left" w:pos="1584"/>
        </w:tabs>
        <w:jc w:val="center"/>
        <w:rPr>
          <w:sz w:val="24"/>
          <w:szCs w:val="24"/>
        </w:rPr>
      </w:pPr>
    </w:p>
    <w:p w:rsidR="008742EB" w:rsidRDefault="008742EB" w:rsidP="00D77C37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 xml:space="preserve">Далее необходимо ввести номер договора, после чего можно сверить информация по номеру займа, а также по лицу, на которое данный </w:t>
      </w:r>
      <w:proofErr w:type="spellStart"/>
      <w:r>
        <w:rPr>
          <w:sz w:val="24"/>
          <w:szCs w:val="24"/>
        </w:rPr>
        <w:t>займ</w:t>
      </w:r>
      <w:proofErr w:type="spellEnd"/>
      <w:r>
        <w:rPr>
          <w:sz w:val="24"/>
          <w:szCs w:val="24"/>
        </w:rPr>
        <w:t xml:space="preserve"> заключен. Вводим сумму оплаты, а также свою электронную почту, куда придет уведомление о платеже. </w:t>
      </w:r>
      <w:r w:rsidR="00447DB3">
        <w:rPr>
          <w:sz w:val="24"/>
          <w:szCs w:val="24"/>
        </w:rPr>
        <w:t xml:space="preserve">Важно помнить, что сумма не должна превышать 75 тысяч рублей. </w:t>
      </w:r>
    </w:p>
    <w:p w:rsidR="008742EB" w:rsidRDefault="008742EB" w:rsidP="008742EB">
      <w:pPr>
        <w:tabs>
          <w:tab w:val="left" w:pos="1584"/>
        </w:tabs>
        <w:jc w:val="center"/>
        <w:rPr>
          <w:sz w:val="24"/>
          <w:szCs w:val="24"/>
        </w:rPr>
      </w:pPr>
      <w:r w:rsidRPr="008742EB">
        <w:drawing>
          <wp:inline distT="0" distB="0" distL="0" distR="0">
            <wp:extent cx="2019300" cy="193730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81" cy="201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EB" w:rsidRDefault="008742EB" w:rsidP="008742EB">
      <w:pPr>
        <w:tabs>
          <w:tab w:val="left" w:pos="1584"/>
        </w:tabs>
        <w:jc w:val="center"/>
        <w:rPr>
          <w:sz w:val="24"/>
          <w:szCs w:val="24"/>
        </w:rPr>
      </w:pPr>
    </w:p>
    <w:p w:rsidR="008742EB" w:rsidRDefault="008742EB" w:rsidP="00D77C37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 xml:space="preserve">После сверки данных откроется новое окно, где необходимо указать данные банковской карты, с которой будет совершен платеж. </w:t>
      </w:r>
    </w:p>
    <w:p w:rsidR="008742EB" w:rsidRDefault="008742EB" w:rsidP="008742EB">
      <w:pPr>
        <w:tabs>
          <w:tab w:val="left" w:pos="1584"/>
        </w:tabs>
        <w:jc w:val="center"/>
        <w:rPr>
          <w:sz w:val="24"/>
          <w:szCs w:val="24"/>
        </w:rPr>
      </w:pPr>
      <w:r w:rsidRPr="008742EB">
        <w:drawing>
          <wp:inline distT="0" distB="0" distL="0" distR="0">
            <wp:extent cx="3497580" cy="24003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751" cy="24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EB" w:rsidRDefault="008742EB" w:rsidP="008742EB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>Последний шаг оплаты – подтверждение смс-кода, который придет на номер телефона, привязанный к карте. Данная опция необходима не для всей карт, некоторые из них не подключены к дополнительной защите «Смс-кодом».</w:t>
      </w:r>
    </w:p>
    <w:p w:rsidR="008742EB" w:rsidRDefault="00447DB3" w:rsidP="008742EB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 xml:space="preserve">Данный способ позволяет </w:t>
      </w:r>
      <w:r w:rsidRPr="00447DB3">
        <w:rPr>
          <w:sz w:val="24"/>
          <w:szCs w:val="24"/>
          <w:highlight w:val="yellow"/>
        </w:rPr>
        <w:t xml:space="preserve">погасить </w:t>
      </w:r>
      <w:proofErr w:type="spellStart"/>
      <w:r w:rsidRPr="00447DB3">
        <w:rPr>
          <w:sz w:val="24"/>
          <w:szCs w:val="24"/>
          <w:highlight w:val="yellow"/>
        </w:rPr>
        <w:t>займ</w:t>
      </w:r>
      <w:proofErr w:type="spellEnd"/>
      <w:r w:rsidRPr="00447DB3">
        <w:rPr>
          <w:sz w:val="24"/>
          <w:szCs w:val="24"/>
          <w:highlight w:val="yellow"/>
        </w:rPr>
        <w:t xml:space="preserve"> банковской картой</w:t>
      </w:r>
      <w:r>
        <w:rPr>
          <w:sz w:val="24"/>
          <w:szCs w:val="24"/>
        </w:rPr>
        <w:t xml:space="preserve"> при помощи официального сайта «</w:t>
      </w:r>
      <w:proofErr w:type="spellStart"/>
      <w:r>
        <w:rPr>
          <w:sz w:val="24"/>
          <w:szCs w:val="24"/>
        </w:rPr>
        <w:t>МигКредит</w:t>
      </w:r>
      <w:proofErr w:type="spellEnd"/>
      <w:r>
        <w:rPr>
          <w:sz w:val="24"/>
          <w:szCs w:val="24"/>
        </w:rPr>
        <w:t xml:space="preserve">». </w:t>
      </w:r>
    </w:p>
    <w:p w:rsidR="00447DB3" w:rsidRDefault="00447DB3" w:rsidP="008742EB">
      <w:pPr>
        <w:tabs>
          <w:tab w:val="left" w:pos="1584"/>
        </w:tabs>
        <w:rPr>
          <w:b/>
          <w:sz w:val="28"/>
          <w:szCs w:val="28"/>
        </w:rPr>
      </w:pPr>
    </w:p>
    <w:p w:rsidR="00447DB3" w:rsidRDefault="00447DB3" w:rsidP="008742EB">
      <w:pPr>
        <w:tabs>
          <w:tab w:val="left" w:pos="1584"/>
        </w:tabs>
        <w:rPr>
          <w:b/>
          <w:sz w:val="28"/>
          <w:szCs w:val="28"/>
        </w:rPr>
      </w:pPr>
      <w:r w:rsidRPr="00447DB3">
        <w:rPr>
          <w:b/>
          <w:sz w:val="28"/>
          <w:szCs w:val="28"/>
        </w:rPr>
        <w:t>Оплата кредита в компании «</w:t>
      </w:r>
      <w:proofErr w:type="spellStart"/>
      <w:r>
        <w:rPr>
          <w:b/>
          <w:sz w:val="28"/>
          <w:szCs w:val="28"/>
        </w:rPr>
        <w:t>МигК</w:t>
      </w:r>
      <w:r w:rsidRPr="00447DB3">
        <w:rPr>
          <w:b/>
          <w:sz w:val="28"/>
          <w:szCs w:val="28"/>
        </w:rPr>
        <w:t>редит</w:t>
      </w:r>
      <w:proofErr w:type="spellEnd"/>
      <w:r w:rsidRPr="00447DB3">
        <w:rPr>
          <w:b/>
          <w:sz w:val="28"/>
          <w:szCs w:val="28"/>
        </w:rPr>
        <w:t xml:space="preserve">» с помощью </w:t>
      </w:r>
      <w:r>
        <w:rPr>
          <w:b/>
          <w:sz w:val="28"/>
          <w:szCs w:val="28"/>
        </w:rPr>
        <w:t>сайта «</w:t>
      </w:r>
      <w:r w:rsidRPr="00447DB3">
        <w:rPr>
          <w:b/>
          <w:sz w:val="28"/>
          <w:szCs w:val="28"/>
        </w:rPr>
        <w:t>Сбербанк</w:t>
      </w:r>
      <w:r>
        <w:rPr>
          <w:b/>
          <w:sz w:val="28"/>
          <w:szCs w:val="28"/>
        </w:rPr>
        <w:t>»</w:t>
      </w:r>
    </w:p>
    <w:p w:rsidR="00447DB3" w:rsidRDefault="00447DB3" w:rsidP="008742EB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 xml:space="preserve">Данный способ оплаты подразумевает наличие счета в банке «Сбербанк». </w:t>
      </w:r>
      <w:r w:rsidR="007941D1">
        <w:rPr>
          <w:sz w:val="24"/>
          <w:szCs w:val="24"/>
        </w:rPr>
        <w:t>В самом начале необходимо перейти на официальный сайт по ссылке «</w:t>
      </w:r>
      <w:r w:rsidR="007941D1" w:rsidRPr="007941D1">
        <w:rPr>
          <w:sz w:val="24"/>
          <w:szCs w:val="24"/>
        </w:rPr>
        <w:t>https://online.sberbank.ru</w:t>
      </w:r>
      <w:r w:rsidR="007941D1">
        <w:rPr>
          <w:sz w:val="24"/>
          <w:szCs w:val="24"/>
        </w:rPr>
        <w:t xml:space="preserve">», где ввести личный логин и пароль. </w:t>
      </w:r>
    </w:p>
    <w:p w:rsidR="007941D1" w:rsidRDefault="007941D1" w:rsidP="007941D1">
      <w:pPr>
        <w:tabs>
          <w:tab w:val="left" w:pos="1584"/>
        </w:tabs>
        <w:jc w:val="center"/>
        <w:rPr>
          <w:sz w:val="24"/>
          <w:szCs w:val="24"/>
        </w:rPr>
      </w:pPr>
      <w:r w:rsidRPr="007941D1">
        <w:drawing>
          <wp:inline distT="0" distB="0" distL="0" distR="0">
            <wp:extent cx="1350818" cy="1955511"/>
            <wp:effectExtent l="0" t="0" r="190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08" cy="19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D1" w:rsidRDefault="007941D1" w:rsidP="007941D1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 xml:space="preserve">Если же у вас есть счет, то можно зарегистрироваться на сайте. При необходимости можно восстановить данные от аккаунта. </w:t>
      </w:r>
    </w:p>
    <w:p w:rsidR="007941D1" w:rsidRDefault="007941D1" w:rsidP="007941D1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 xml:space="preserve">Также можно использовать и мобильное приложение. После авторизации, необходимо выбрать пункт «На счет в другой банк» или «Перевод организации», если использовать официальный сайт. </w:t>
      </w:r>
    </w:p>
    <w:p w:rsidR="007941D1" w:rsidRDefault="007941D1" w:rsidP="007941D1">
      <w:pPr>
        <w:tabs>
          <w:tab w:val="left" w:pos="1584"/>
        </w:tabs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46909" cy="2215360"/>
            <wp:effectExtent l="0" t="0" r="0" b="0"/>
            <wp:docPr id="8" name="Рисунок 8" descr="https://pp.userapi.com/c850332/v850332069/1735/37dWgTRwD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50332/v850332069/1735/37dWgTRwDq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10" cy="225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13" w:rsidRDefault="007941D1" w:rsidP="007941D1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>Теперь нужно ввести данные счета, на который будет осуществляться платеж. Эти данные можно взять из договора о кредитовании «</w:t>
      </w:r>
      <w:bookmarkStart w:id="0" w:name="_Hlk522025436"/>
      <w:proofErr w:type="spellStart"/>
      <w:r>
        <w:rPr>
          <w:sz w:val="24"/>
          <w:szCs w:val="24"/>
        </w:rPr>
        <w:t>МигКредит</w:t>
      </w:r>
      <w:bookmarkEnd w:id="0"/>
      <w:proofErr w:type="spellEnd"/>
      <w:r>
        <w:rPr>
          <w:sz w:val="24"/>
          <w:szCs w:val="24"/>
        </w:rPr>
        <w:t>» или на официальном сайте «</w:t>
      </w:r>
      <w:proofErr w:type="spellStart"/>
      <w:r>
        <w:rPr>
          <w:sz w:val="24"/>
          <w:szCs w:val="24"/>
        </w:rPr>
        <w:t>МигКредит</w:t>
      </w:r>
      <w:proofErr w:type="spellEnd"/>
      <w:r>
        <w:rPr>
          <w:sz w:val="24"/>
          <w:szCs w:val="24"/>
        </w:rPr>
        <w:t xml:space="preserve">». </w:t>
      </w:r>
      <w:r w:rsidR="003E0013">
        <w:rPr>
          <w:sz w:val="24"/>
          <w:szCs w:val="24"/>
        </w:rPr>
        <w:t>После их ввода нужно указать сумму перевода, после чего перевод будет успешно выполнен.</w:t>
      </w:r>
    </w:p>
    <w:p w:rsidR="003E0013" w:rsidRDefault="003E0013" w:rsidP="007941D1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>Для пользователя интернет-банкинга удобно то, что комиссия составляет 0</w:t>
      </w:r>
      <w:r w:rsidRPr="003E0013">
        <w:rPr>
          <w:sz w:val="24"/>
          <w:szCs w:val="24"/>
        </w:rPr>
        <w:t>%</w:t>
      </w:r>
    </w:p>
    <w:p w:rsidR="003E0013" w:rsidRDefault="003E0013" w:rsidP="007941D1">
      <w:pPr>
        <w:tabs>
          <w:tab w:val="left" w:pos="1584"/>
        </w:tabs>
        <w:rPr>
          <w:b/>
          <w:sz w:val="28"/>
          <w:szCs w:val="28"/>
        </w:rPr>
      </w:pPr>
    </w:p>
    <w:p w:rsidR="003E0013" w:rsidRDefault="003E0013" w:rsidP="007941D1">
      <w:pPr>
        <w:tabs>
          <w:tab w:val="left" w:pos="1584"/>
        </w:tabs>
        <w:rPr>
          <w:b/>
          <w:sz w:val="28"/>
          <w:szCs w:val="28"/>
        </w:rPr>
      </w:pPr>
      <w:r w:rsidRPr="003E0013">
        <w:rPr>
          <w:b/>
          <w:sz w:val="28"/>
          <w:szCs w:val="28"/>
        </w:rPr>
        <w:t>Другие варианты оплаты кредита «</w:t>
      </w:r>
      <w:proofErr w:type="spellStart"/>
      <w:r w:rsidRPr="003E0013">
        <w:rPr>
          <w:b/>
          <w:sz w:val="28"/>
          <w:szCs w:val="28"/>
        </w:rPr>
        <w:t>МигКредит</w:t>
      </w:r>
      <w:proofErr w:type="spellEnd"/>
      <w:r w:rsidRPr="003E0013">
        <w:rPr>
          <w:b/>
          <w:sz w:val="28"/>
          <w:szCs w:val="28"/>
        </w:rPr>
        <w:t>»</w:t>
      </w:r>
    </w:p>
    <w:p w:rsidR="003E0013" w:rsidRDefault="003E0013" w:rsidP="003E0013">
      <w:pPr>
        <w:tabs>
          <w:tab w:val="left" w:pos="1584"/>
        </w:tabs>
        <w:rPr>
          <w:sz w:val="24"/>
          <w:szCs w:val="24"/>
        </w:rPr>
      </w:pPr>
      <w:r w:rsidRPr="003E0013">
        <w:rPr>
          <w:sz w:val="24"/>
          <w:szCs w:val="24"/>
          <w:highlight w:val="yellow"/>
        </w:rPr>
        <w:t>Погашение займа</w:t>
      </w:r>
      <w:r>
        <w:rPr>
          <w:sz w:val="24"/>
          <w:szCs w:val="24"/>
        </w:rPr>
        <w:t xml:space="preserve"> можно осуществить и с помощью других методов:</w:t>
      </w:r>
    </w:p>
    <w:p w:rsidR="003E0013" w:rsidRDefault="003E0013" w:rsidP="003E0013">
      <w:pPr>
        <w:pStyle w:val="a4"/>
        <w:numPr>
          <w:ilvl w:val="0"/>
          <w:numId w:val="1"/>
        </w:num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>Терминал «Связной»;</w:t>
      </w:r>
    </w:p>
    <w:p w:rsidR="003E0013" w:rsidRDefault="003E0013" w:rsidP="003E0013">
      <w:pPr>
        <w:pStyle w:val="a4"/>
        <w:numPr>
          <w:ilvl w:val="0"/>
          <w:numId w:val="1"/>
        </w:num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>Салоны компании «Евросеть»;</w:t>
      </w:r>
    </w:p>
    <w:p w:rsidR="003E0013" w:rsidRDefault="003E0013" w:rsidP="003E0013">
      <w:pPr>
        <w:pStyle w:val="a4"/>
        <w:numPr>
          <w:ilvl w:val="0"/>
          <w:numId w:val="1"/>
        </w:num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>Отделение банка «Московский кредитный банк»;</w:t>
      </w:r>
    </w:p>
    <w:p w:rsidR="003E0013" w:rsidRDefault="003E0013" w:rsidP="003E0013">
      <w:pPr>
        <w:pStyle w:val="a4"/>
        <w:numPr>
          <w:ilvl w:val="0"/>
          <w:numId w:val="1"/>
        </w:num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>Терминалы таких систем, как «</w:t>
      </w:r>
      <w:proofErr w:type="spellStart"/>
      <w:r>
        <w:rPr>
          <w:sz w:val="24"/>
          <w:szCs w:val="24"/>
        </w:rPr>
        <w:t>КиберПлат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Элекснет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  <w:lang w:val="en-US"/>
        </w:rPr>
        <w:t>Qiwi</w:t>
      </w:r>
      <w:proofErr w:type="spellEnd"/>
      <w:r>
        <w:rPr>
          <w:sz w:val="24"/>
          <w:szCs w:val="24"/>
        </w:rPr>
        <w:t>», система платежей «</w:t>
      </w:r>
      <w:r>
        <w:rPr>
          <w:sz w:val="24"/>
          <w:szCs w:val="24"/>
          <w:lang w:val="en-US"/>
        </w:rPr>
        <w:t>Contact</w:t>
      </w:r>
      <w:r>
        <w:rPr>
          <w:sz w:val="24"/>
          <w:szCs w:val="24"/>
        </w:rPr>
        <w:t>», лицевые счета мобильных операторов;</w:t>
      </w:r>
    </w:p>
    <w:p w:rsidR="003E0013" w:rsidRDefault="003E0013" w:rsidP="003E0013">
      <w:pPr>
        <w:pStyle w:val="a4"/>
        <w:numPr>
          <w:ilvl w:val="0"/>
          <w:numId w:val="1"/>
        </w:num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>Счета других банков.</w:t>
      </w:r>
    </w:p>
    <w:p w:rsidR="003E0013" w:rsidRDefault="003E0013" w:rsidP="003E0013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 xml:space="preserve">Большинство из данных способов не имеют комиссии, а также денежный перевод осуществляется мгновенно. </w:t>
      </w:r>
    </w:p>
    <w:p w:rsidR="003E0013" w:rsidRDefault="003E0013" w:rsidP="003E0013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 xml:space="preserve">Однако переводы с мобильного счета, а также со счетов других банков могут быть с комиссией. Эту информацию можно получить непосредственно у своего оператора или на сайте банкинга. </w:t>
      </w:r>
    </w:p>
    <w:p w:rsidR="003C2878" w:rsidRDefault="003C2878" w:rsidP="003E0013">
      <w:pPr>
        <w:tabs>
          <w:tab w:val="left" w:pos="1584"/>
        </w:tabs>
        <w:rPr>
          <w:b/>
          <w:sz w:val="24"/>
          <w:szCs w:val="24"/>
        </w:rPr>
      </w:pPr>
    </w:p>
    <w:p w:rsidR="003C2878" w:rsidRDefault="003C2878" w:rsidP="003E0013">
      <w:pPr>
        <w:tabs>
          <w:tab w:val="left" w:pos="1584"/>
        </w:tabs>
        <w:rPr>
          <w:b/>
          <w:sz w:val="24"/>
          <w:szCs w:val="24"/>
        </w:rPr>
      </w:pPr>
    </w:p>
    <w:p w:rsidR="003E0013" w:rsidRDefault="003E0013" w:rsidP="003E0013">
      <w:pPr>
        <w:tabs>
          <w:tab w:val="left" w:pos="1584"/>
        </w:tabs>
        <w:rPr>
          <w:b/>
          <w:sz w:val="24"/>
          <w:szCs w:val="24"/>
        </w:rPr>
      </w:pPr>
      <w:r w:rsidRPr="003E0013">
        <w:rPr>
          <w:b/>
          <w:sz w:val="24"/>
          <w:szCs w:val="24"/>
        </w:rPr>
        <w:t>Оплата с помощью терминала «Связной»</w:t>
      </w:r>
    </w:p>
    <w:p w:rsidR="003E0013" w:rsidRDefault="003E0013" w:rsidP="003E0013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>Важно! Ограничение по единоразовой оплате составляет 15 тысяч рублей.</w:t>
      </w:r>
    </w:p>
    <w:p w:rsidR="003C2878" w:rsidRDefault="003C2878" w:rsidP="003C2878">
      <w:pPr>
        <w:tabs>
          <w:tab w:val="left" w:pos="1584"/>
        </w:tabs>
        <w:rPr>
          <w:noProof/>
          <w:lang w:eastAsia="ru-RU"/>
        </w:rPr>
      </w:pPr>
      <w:r>
        <w:rPr>
          <w:sz w:val="24"/>
          <w:szCs w:val="24"/>
        </w:rPr>
        <w:t>Уточнить, где расположен ближайший салон «Связного». Для этого можно позвонить по номеру горячей линии 8-800-700-43-43.</w:t>
      </w:r>
      <w:r w:rsidRPr="003C2878">
        <w:rPr>
          <w:noProof/>
          <w:lang w:eastAsia="ru-RU"/>
        </w:rPr>
        <w:t xml:space="preserve"> </w:t>
      </w:r>
    </w:p>
    <w:p w:rsidR="003C2878" w:rsidRDefault="003C2878" w:rsidP="003E0013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Придя в салон и подойдя к терминалу, нужно выбрать на экране вкладку «Банковский карты и платежи». После чего в новом окне выбрать «</w:t>
      </w:r>
      <w:proofErr w:type="spellStart"/>
      <w:r>
        <w:rPr>
          <w:sz w:val="24"/>
          <w:szCs w:val="24"/>
        </w:rPr>
        <w:t>МигКредит</w:t>
      </w:r>
      <w:proofErr w:type="spellEnd"/>
      <w:r>
        <w:rPr>
          <w:sz w:val="24"/>
          <w:szCs w:val="24"/>
        </w:rPr>
        <w:t xml:space="preserve">», ввести номер договора и код. Внести денежные средства. </w:t>
      </w:r>
    </w:p>
    <w:p w:rsidR="003E0013" w:rsidRDefault="003C2878" w:rsidP="003C2878">
      <w:pPr>
        <w:tabs>
          <w:tab w:val="left" w:pos="1584"/>
        </w:tabs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2AF45A" wp14:editId="2CECD72B">
            <wp:extent cx="1726406" cy="1381125"/>
            <wp:effectExtent l="0" t="0" r="7620" b="0"/>
            <wp:docPr id="9" name="Рисунок 9" descr="ÐÐ°ÑÑÐ¸Ð½ÐºÐ¸ Ð¿Ð¾ Ð·Ð°Ð¿ÑÐ¾ÑÑ ÑÐµÑÐ¼Ð¸Ð½Ð°Ð» ÑÐ²ÑÐ·Ð½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ÐµÑÐ¼Ð¸Ð½Ð°Ð» ÑÐ²ÑÐ·Ð½Ð¾Ð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37" cy="139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78" w:rsidRDefault="003C2878" w:rsidP="003C2878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>Остальные способы, которые подразумевают использование различных терминалов весьма схожи, вот некоторые телефоны, используя которые, можно узнать адрес близлежащего терминала:</w:t>
      </w:r>
    </w:p>
    <w:p w:rsidR="003C2878" w:rsidRDefault="003C2878" w:rsidP="003C2878">
      <w:pPr>
        <w:pStyle w:val="a4"/>
        <w:numPr>
          <w:ilvl w:val="0"/>
          <w:numId w:val="2"/>
        </w:num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  <w:lang w:val="en-US"/>
        </w:rPr>
        <w:t>Cyberplat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</w:rPr>
        <w:t xml:space="preserve"> 8-800-100-100-8;</w:t>
      </w:r>
    </w:p>
    <w:p w:rsidR="003C2878" w:rsidRDefault="003C2878" w:rsidP="003C2878">
      <w:pPr>
        <w:pStyle w:val="a4"/>
        <w:numPr>
          <w:ilvl w:val="0"/>
          <w:numId w:val="2"/>
        </w:num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Элекснет</w:t>
      </w:r>
      <w:proofErr w:type="spellEnd"/>
      <w:r>
        <w:rPr>
          <w:sz w:val="24"/>
          <w:szCs w:val="24"/>
        </w:rPr>
        <w:t>» - 8-495-787-29-64;</w:t>
      </w:r>
    </w:p>
    <w:p w:rsidR="003C2878" w:rsidRDefault="003C2878" w:rsidP="003C2878">
      <w:pPr>
        <w:pStyle w:val="a4"/>
        <w:numPr>
          <w:ilvl w:val="0"/>
          <w:numId w:val="2"/>
        </w:num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Contact</w:t>
      </w:r>
      <w:r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</w:rPr>
        <w:t>8-800-200-42-42;</w:t>
      </w:r>
    </w:p>
    <w:p w:rsidR="003C2878" w:rsidRPr="003C2878" w:rsidRDefault="003C2878" w:rsidP="003C2878">
      <w:pPr>
        <w:pStyle w:val="a4"/>
        <w:numPr>
          <w:ilvl w:val="0"/>
          <w:numId w:val="2"/>
        </w:num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  <w:lang w:val="en-US"/>
        </w:rPr>
        <w:t>Qiwi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</w:rPr>
        <w:t>8-800-707-77-59</w:t>
      </w:r>
    </w:p>
    <w:p w:rsidR="003C2878" w:rsidRDefault="003C2878" w:rsidP="003C2878">
      <w:pPr>
        <w:tabs>
          <w:tab w:val="left" w:pos="1584"/>
        </w:tabs>
        <w:jc w:val="both"/>
        <w:rPr>
          <w:b/>
          <w:sz w:val="24"/>
          <w:szCs w:val="24"/>
        </w:rPr>
      </w:pPr>
      <w:r w:rsidRPr="003C2878">
        <w:rPr>
          <w:b/>
          <w:sz w:val="24"/>
          <w:szCs w:val="24"/>
        </w:rPr>
        <w:t>Оплата при помощи «Московского кредитного банка»</w:t>
      </w:r>
    </w:p>
    <w:p w:rsidR="003C2878" w:rsidRDefault="004F43C2" w:rsidP="003C2878">
      <w:pPr>
        <w:tabs>
          <w:tab w:val="left" w:pos="15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есть необходимость уточнения адреса ближайшего отделения банка можно позвонить по телефону 8-495-777-4-888. В терминале банковской системы необходимо выбрать пункт «Оплата услуг». Ввести в новом окне номер договора кредитования, сверить данные и внести платеж. </w:t>
      </w:r>
    </w:p>
    <w:p w:rsidR="004F43C2" w:rsidRDefault="004F43C2" w:rsidP="003C2878">
      <w:pPr>
        <w:tabs>
          <w:tab w:val="left" w:pos="15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оплаты терминал выдаст вам чек. Рекомендуем сохранить данный чек в случае непредвиденных обстоятельств. </w:t>
      </w:r>
    </w:p>
    <w:p w:rsidR="004F43C2" w:rsidRDefault="004F43C2" w:rsidP="003C2878">
      <w:pPr>
        <w:tabs>
          <w:tab w:val="left" w:pos="1584"/>
        </w:tabs>
        <w:jc w:val="both"/>
        <w:rPr>
          <w:b/>
          <w:sz w:val="24"/>
          <w:szCs w:val="24"/>
        </w:rPr>
      </w:pPr>
      <w:r w:rsidRPr="004F43C2">
        <w:rPr>
          <w:b/>
          <w:sz w:val="24"/>
          <w:szCs w:val="24"/>
        </w:rPr>
        <w:t xml:space="preserve">Важные данные </w:t>
      </w:r>
    </w:p>
    <w:p w:rsidR="004F43C2" w:rsidRDefault="004F43C2" w:rsidP="003C2878">
      <w:pPr>
        <w:tabs>
          <w:tab w:val="left" w:pos="15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Чтобы совершить перевод, используя любую банковскую систему необходимо иметь следующие данные:</w:t>
      </w:r>
    </w:p>
    <w:p w:rsidR="004F43C2" w:rsidRDefault="004F43C2" w:rsidP="004F43C2">
      <w:pPr>
        <w:pStyle w:val="a4"/>
        <w:numPr>
          <w:ilvl w:val="0"/>
          <w:numId w:val="3"/>
        </w:numPr>
        <w:tabs>
          <w:tab w:val="left" w:pos="15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Паспорт гражданина РФ;</w:t>
      </w:r>
    </w:p>
    <w:p w:rsidR="004F43C2" w:rsidRDefault="004F43C2" w:rsidP="004F43C2">
      <w:pPr>
        <w:pStyle w:val="a4"/>
        <w:numPr>
          <w:ilvl w:val="0"/>
          <w:numId w:val="3"/>
        </w:numPr>
        <w:tabs>
          <w:tab w:val="left" w:pos="15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Номер договора о кредитовании;</w:t>
      </w:r>
    </w:p>
    <w:p w:rsidR="004F43C2" w:rsidRDefault="004F43C2" w:rsidP="004F43C2">
      <w:pPr>
        <w:pStyle w:val="a4"/>
        <w:numPr>
          <w:ilvl w:val="0"/>
          <w:numId w:val="3"/>
        </w:numPr>
        <w:tabs>
          <w:tab w:val="left" w:pos="158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Номет</w:t>
      </w:r>
      <w:proofErr w:type="spellEnd"/>
      <w:r>
        <w:rPr>
          <w:sz w:val="24"/>
          <w:szCs w:val="24"/>
        </w:rPr>
        <w:t xml:space="preserve"> счета «</w:t>
      </w:r>
      <w:proofErr w:type="spellStart"/>
      <w:r>
        <w:rPr>
          <w:sz w:val="24"/>
          <w:szCs w:val="24"/>
        </w:rPr>
        <w:t>МигКредит</w:t>
      </w:r>
      <w:proofErr w:type="spellEnd"/>
      <w:r>
        <w:rPr>
          <w:sz w:val="24"/>
          <w:szCs w:val="24"/>
        </w:rPr>
        <w:t>».</w:t>
      </w:r>
    </w:p>
    <w:p w:rsidR="004F43C2" w:rsidRPr="004F43C2" w:rsidRDefault="004F43C2" w:rsidP="004F43C2">
      <w:pPr>
        <w:tabs>
          <w:tab w:val="left" w:pos="15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оплаты сохраняйте все выданные вам чеки. </w:t>
      </w:r>
      <w:bookmarkStart w:id="1" w:name="_GoBack"/>
      <w:bookmarkEnd w:id="1"/>
    </w:p>
    <w:p w:rsidR="003C2878" w:rsidRPr="003E0013" w:rsidRDefault="003C2878" w:rsidP="003C2878">
      <w:pPr>
        <w:tabs>
          <w:tab w:val="left" w:pos="1584"/>
        </w:tabs>
        <w:rPr>
          <w:sz w:val="24"/>
          <w:szCs w:val="24"/>
        </w:rPr>
      </w:pPr>
    </w:p>
    <w:sectPr w:rsidR="003C2878" w:rsidRPr="003E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B3E60"/>
    <w:multiLevelType w:val="hybridMultilevel"/>
    <w:tmpl w:val="3BA6DB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6D6A88"/>
    <w:multiLevelType w:val="hybridMultilevel"/>
    <w:tmpl w:val="6506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64250"/>
    <w:multiLevelType w:val="hybridMultilevel"/>
    <w:tmpl w:val="5C9E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F5"/>
    <w:rsid w:val="003C2878"/>
    <w:rsid w:val="003E0013"/>
    <w:rsid w:val="00447DB3"/>
    <w:rsid w:val="004F43C2"/>
    <w:rsid w:val="00754AF5"/>
    <w:rsid w:val="007941D1"/>
    <w:rsid w:val="008742EB"/>
    <w:rsid w:val="00CF0F47"/>
    <w:rsid w:val="00D16C19"/>
    <w:rsid w:val="00D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8CF7-DA03-403A-88BB-3F34902E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C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migcredit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569</Words>
  <Characters>3712</Characters>
  <Application>Microsoft Office Word</Application>
  <DocSecurity>0</DocSecurity>
  <Lines>89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Себекин</dc:creator>
  <cp:keywords/>
  <dc:description/>
  <cp:lastModifiedBy>Артем Себекин</cp:lastModifiedBy>
  <cp:revision>4</cp:revision>
  <dcterms:created xsi:type="dcterms:W3CDTF">2018-08-14T12:10:00Z</dcterms:created>
  <dcterms:modified xsi:type="dcterms:W3CDTF">2018-08-14T13:23:00Z</dcterms:modified>
</cp:coreProperties>
</file>